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3479" w14:textId="77777777" w:rsidR="004B4506" w:rsidRDefault="004B4506">
      <w:pPr>
        <w:pStyle w:val="a3"/>
        <w:spacing w:before="103"/>
        <w:ind w:left="0"/>
        <w:jc w:val="left"/>
      </w:pPr>
    </w:p>
    <w:p w14:paraId="59FEF97F" w14:textId="77777777" w:rsidR="004B4506" w:rsidRDefault="00BD046D">
      <w:pPr>
        <w:pStyle w:val="1"/>
      </w:pPr>
      <w:r>
        <w:rPr>
          <w:spacing w:val="-4"/>
        </w:rPr>
        <w:t>СОГЛАСИЕ</w:t>
      </w:r>
      <w:r>
        <w:rPr>
          <w:spacing w:val="2"/>
        </w:rPr>
        <w:t xml:space="preserve"> </w:t>
      </w:r>
      <w:r>
        <w:rPr>
          <w:spacing w:val="-4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ОБРАБОТКУ</w:t>
      </w:r>
      <w:r>
        <w:rPr>
          <w:spacing w:val="5"/>
        </w:rPr>
        <w:t xml:space="preserve"> </w:t>
      </w:r>
      <w:r>
        <w:rPr>
          <w:spacing w:val="-4"/>
        </w:rPr>
        <w:t>ПЕРСОНАЛЬНЫХ</w:t>
      </w:r>
      <w:r>
        <w:rPr>
          <w:spacing w:val="3"/>
        </w:rPr>
        <w:t xml:space="preserve"> </w:t>
      </w:r>
      <w:r>
        <w:rPr>
          <w:spacing w:val="-4"/>
        </w:rPr>
        <w:t>ДАННЫХ</w:t>
      </w:r>
    </w:p>
    <w:p w14:paraId="25B65A6D" w14:textId="77777777" w:rsidR="004B4506" w:rsidRPr="006C5E30" w:rsidRDefault="00BD046D" w:rsidP="006C5E30">
      <w:pPr>
        <w:pStyle w:val="a4"/>
        <w:numPr>
          <w:ilvl w:val="0"/>
          <w:numId w:val="13"/>
        </w:numPr>
        <w:tabs>
          <w:tab w:val="left" w:pos="224"/>
        </w:tabs>
        <w:spacing w:before="179" w:line="259" w:lineRule="auto"/>
        <w:ind w:hanging="2"/>
        <w:rPr>
          <w:color w:val="0462C1"/>
          <w:u w:val="single" w:color="0462C1"/>
        </w:rPr>
      </w:pPr>
      <w:r>
        <w:t>Настоящим,</w:t>
      </w:r>
      <w:r>
        <w:rPr>
          <w:spacing w:val="-4"/>
        </w:rPr>
        <w:t xml:space="preserve"> </w:t>
      </w:r>
      <w:r>
        <w:t>свободно,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интересе,</w:t>
      </w:r>
      <w:r>
        <w:rPr>
          <w:spacing w:val="-3"/>
        </w:rPr>
        <w:t xml:space="preserve"> </w:t>
      </w:r>
      <w:r>
        <w:t>добровольно,</w:t>
      </w:r>
      <w:r>
        <w:rPr>
          <w:spacing w:val="-1"/>
        </w:rPr>
        <w:t xml:space="preserve"> </w:t>
      </w:r>
      <w:r>
        <w:t>информировано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сознательно</w:t>
      </w:r>
      <w:r>
        <w:rPr>
          <w:spacing w:val="-6"/>
        </w:rPr>
        <w:t xml:space="preserve"> </w:t>
      </w:r>
      <w:r>
        <w:t>выражаю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 xml:space="preserve">данных </w:t>
      </w:r>
      <w:r>
        <w:rPr>
          <w:spacing w:val="-2"/>
        </w:rPr>
        <w:t>(далее –</w:t>
      </w:r>
      <w:r>
        <w:rPr>
          <w:spacing w:val="-3"/>
        </w:rPr>
        <w:t xml:space="preserve"> </w:t>
      </w:r>
      <w:r>
        <w:rPr>
          <w:spacing w:val="-2"/>
        </w:rPr>
        <w:t xml:space="preserve">ПД) </w:t>
      </w:r>
      <w:r w:rsidR="002B0CCF">
        <w:rPr>
          <w:spacing w:val="-2"/>
        </w:rPr>
        <w:t xml:space="preserve">Обществу с ограниченной ответственностью </w:t>
      </w:r>
      <w:r w:rsidR="005C3ACB">
        <w:rPr>
          <w:spacing w:val="-2"/>
        </w:rPr>
        <w:t>«ЮНИДОМ»</w:t>
      </w:r>
      <w:r>
        <w:rPr>
          <w:spacing w:val="-3"/>
        </w:rPr>
        <w:t xml:space="preserve"> </w:t>
      </w:r>
      <w:r>
        <w:rPr>
          <w:spacing w:val="-2"/>
        </w:rPr>
        <w:t xml:space="preserve">(ИНН </w:t>
      </w:r>
      <w:r w:rsidR="005C3ACB" w:rsidRPr="005C3ACB">
        <w:t>9705254995</w:t>
      </w:r>
      <w:r>
        <w:rPr>
          <w:spacing w:val="-2"/>
        </w:rPr>
        <w:t xml:space="preserve">, ОГРН </w:t>
      </w:r>
      <w:r w:rsidR="005C3ACB" w:rsidRPr="005C3ACB">
        <w:rPr>
          <w:spacing w:val="-2"/>
        </w:rPr>
        <w:t>1267700115946</w:t>
      </w:r>
      <w:r>
        <w:rPr>
          <w:spacing w:val="-2"/>
        </w:rPr>
        <w:t xml:space="preserve">), находящемуся по адресу: </w:t>
      </w:r>
      <w:r w:rsidR="00670862" w:rsidRPr="00670862">
        <w:rPr>
          <w:spacing w:val="-2"/>
        </w:rPr>
        <w:t>115054, г. Москва, пл. Павелецкая д. 2 стр. 2</w:t>
      </w:r>
      <w:r>
        <w:rPr>
          <w:spacing w:val="-3"/>
        </w:rPr>
        <w:t xml:space="preserve"> </w:t>
      </w:r>
      <w:r>
        <w:t>(далее – Компания,</w:t>
      </w:r>
      <w:r>
        <w:rPr>
          <w:spacing w:val="-1"/>
        </w:rPr>
        <w:t xml:space="preserve"> </w:t>
      </w:r>
      <w:r>
        <w:t>Оператор)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автоматизации</w:t>
      </w:r>
      <w:r>
        <w:rPr>
          <w:spacing w:val="-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таковых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 xml:space="preserve">от 27.07.2006 № 152-ФЗ «О персональных данных» (далее – Закон). Сайт Оператора - </w:t>
      </w:r>
      <w:r w:rsidR="006C5E30" w:rsidRPr="006C5E30">
        <w:rPr>
          <w:color w:val="0462C1"/>
          <w:u w:val="single" w:color="0462C1"/>
        </w:rPr>
        <w:t>https://</w:t>
      </w:r>
      <w:r w:rsidR="00A21526" w:rsidRPr="00A21526">
        <w:rPr>
          <w:color w:val="0462C1"/>
          <w:u w:val="single"/>
          <w:lang w:val="en-US"/>
        </w:rPr>
        <w:t>yablonevysad</w:t>
      </w:r>
      <w:r w:rsidR="00A21526">
        <w:rPr>
          <w:color w:val="0462C1"/>
          <w:u w:val="single" w:color="0462C1"/>
          <w:lang w:val="en-US"/>
        </w:rPr>
        <w:t>.ru</w:t>
      </w:r>
      <w:r w:rsidR="006C5E30" w:rsidRPr="006C5E30">
        <w:rPr>
          <w:color w:val="0462C1"/>
          <w:u w:val="single" w:color="0462C1"/>
        </w:rPr>
        <w:t>/</w:t>
      </w:r>
    </w:p>
    <w:p w14:paraId="5FB7C08B" w14:textId="3A30239C" w:rsidR="004B4506" w:rsidRDefault="00BD046D">
      <w:pPr>
        <w:pStyle w:val="a4"/>
        <w:numPr>
          <w:ilvl w:val="0"/>
          <w:numId w:val="13"/>
        </w:numPr>
        <w:tabs>
          <w:tab w:val="left" w:pos="246"/>
        </w:tabs>
        <w:spacing w:before="160" w:line="259" w:lineRule="auto"/>
        <w:ind w:right="103" w:firstLine="0"/>
      </w:pPr>
      <w:r>
        <w:t xml:space="preserve">Обработка моих персональных данных осуществляется в соответствии с </w:t>
      </w:r>
      <w:hyperlink r:id="rId5" w:history="1">
        <w:r w:rsidRPr="006C0005">
          <w:rPr>
            <w:rStyle w:val="a5"/>
          </w:rPr>
          <w:t>Политикой обработки персональных</w:t>
        </w:r>
      </w:hyperlink>
      <w:r>
        <w:rPr>
          <w:color w:val="0462C1"/>
          <w:u w:val="single" w:color="0462C1"/>
        </w:rPr>
        <w:t xml:space="preserve"> </w:t>
      </w:r>
      <w:r>
        <w:t>зависимости от целей их предоставления, приведенными в таблице:</w:t>
      </w:r>
    </w:p>
    <w:p w14:paraId="27627023" w14:textId="77777777" w:rsidR="004B4506" w:rsidRDefault="004B4506">
      <w:pPr>
        <w:pStyle w:val="a3"/>
        <w:spacing w:before="9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730"/>
        <w:gridCol w:w="4678"/>
        <w:gridCol w:w="4679"/>
      </w:tblGrid>
      <w:tr w:rsidR="004B4506" w14:paraId="76D7D148" w14:textId="77777777">
        <w:trPr>
          <w:trHeight w:val="1878"/>
        </w:trPr>
        <w:tc>
          <w:tcPr>
            <w:tcW w:w="2501" w:type="dxa"/>
          </w:tcPr>
          <w:p w14:paraId="0674A7D0" w14:textId="77777777" w:rsidR="004B4506" w:rsidRDefault="004B4506">
            <w:pPr>
              <w:pStyle w:val="TableParagraph"/>
              <w:spacing w:before="198"/>
            </w:pPr>
          </w:p>
          <w:p w14:paraId="445699C6" w14:textId="77777777" w:rsidR="004B4506" w:rsidRDefault="00BD046D">
            <w:pPr>
              <w:pStyle w:val="TableParagraph"/>
              <w:spacing w:before="1" w:line="259" w:lineRule="auto"/>
              <w:ind w:left="46" w:right="319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субъектов персональных данных</w:t>
            </w:r>
          </w:p>
        </w:tc>
        <w:tc>
          <w:tcPr>
            <w:tcW w:w="3730" w:type="dxa"/>
          </w:tcPr>
          <w:p w14:paraId="49561825" w14:textId="77777777" w:rsidR="004B4506" w:rsidRDefault="004B4506">
            <w:pPr>
              <w:pStyle w:val="TableParagraph"/>
            </w:pPr>
          </w:p>
          <w:p w14:paraId="06E92DC5" w14:textId="77777777" w:rsidR="004B4506" w:rsidRDefault="004B4506">
            <w:pPr>
              <w:pStyle w:val="TableParagraph"/>
              <w:spacing w:before="219"/>
            </w:pPr>
          </w:p>
          <w:p w14:paraId="3A8D8861" w14:textId="77777777" w:rsidR="004B4506" w:rsidRDefault="00BD046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4678" w:type="dxa"/>
          </w:tcPr>
          <w:p w14:paraId="62B5B259" w14:textId="77777777" w:rsidR="004B4506" w:rsidRDefault="004B4506">
            <w:pPr>
              <w:pStyle w:val="TableParagraph"/>
            </w:pPr>
          </w:p>
          <w:p w14:paraId="6F87FA9D" w14:textId="77777777" w:rsidR="004B4506" w:rsidRDefault="004B4506">
            <w:pPr>
              <w:pStyle w:val="TableParagraph"/>
              <w:spacing w:before="219"/>
            </w:pPr>
          </w:p>
          <w:p w14:paraId="4EA643A8" w14:textId="77777777" w:rsidR="004B4506" w:rsidRDefault="00BD046D">
            <w:pPr>
              <w:pStyle w:val="TableParagraph"/>
              <w:ind w:left="13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обработки</w:t>
            </w:r>
          </w:p>
        </w:tc>
        <w:tc>
          <w:tcPr>
            <w:tcW w:w="4679" w:type="dxa"/>
          </w:tcPr>
          <w:p w14:paraId="5B7E7027" w14:textId="77777777" w:rsidR="004B4506" w:rsidRDefault="004B4506">
            <w:pPr>
              <w:pStyle w:val="TableParagraph"/>
              <w:spacing w:before="198"/>
            </w:pPr>
          </w:p>
          <w:p w14:paraId="1CA16621" w14:textId="77777777" w:rsidR="004B4506" w:rsidRDefault="00BD046D">
            <w:pPr>
              <w:pStyle w:val="TableParagraph"/>
              <w:spacing w:before="1" w:line="259" w:lineRule="auto"/>
              <w:ind w:left="266" w:firstLine="100"/>
              <w:rPr>
                <w:b/>
              </w:rPr>
            </w:pPr>
            <w:r>
              <w:rPr>
                <w:b/>
              </w:rPr>
              <w:t>Момент предоставления персональных данных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субъектом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данных</w:t>
            </w:r>
          </w:p>
        </w:tc>
      </w:tr>
      <w:tr w:rsidR="004B4506" w14:paraId="53E5C0F8" w14:textId="77777777">
        <w:trPr>
          <w:trHeight w:val="4449"/>
        </w:trPr>
        <w:tc>
          <w:tcPr>
            <w:tcW w:w="2501" w:type="dxa"/>
          </w:tcPr>
          <w:p w14:paraId="5084BA6E" w14:textId="77777777" w:rsidR="004B4506" w:rsidRDefault="004B4506">
            <w:pPr>
              <w:pStyle w:val="TableParagraph"/>
              <w:spacing w:before="199"/>
            </w:pPr>
          </w:p>
          <w:p w14:paraId="0EF0F0CB" w14:textId="77777777" w:rsidR="004B4506" w:rsidRDefault="00BD046D">
            <w:pPr>
              <w:pStyle w:val="TableParagraph"/>
              <w:ind w:left="225"/>
            </w:pPr>
            <w:r>
              <w:rPr>
                <w:spacing w:val="-2"/>
              </w:rPr>
              <w:t xml:space="preserve">Пользователи </w:t>
            </w:r>
            <w:r>
              <w:rPr>
                <w:spacing w:val="-4"/>
              </w:rPr>
              <w:t>Сайта</w:t>
            </w:r>
          </w:p>
        </w:tc>
        <w:tc>
          <w:tcPr>
            <w:tcW w:w="3730" w:type="dxa"/>
          </w:tcPr>
          <w:p w14:paraId="4C5265A0" w14:textId="77777777" w:rsidR="004B4506" w:rsidRDefault="004B4506">
            <w:pPr>
              <w:pStyle w:val="TableParagraph"/>
              <w:spacing w:before="199"/>
            </w:pPr>
          </w:p>
          <w:p w14:paraId="101188B7" w14:textId="77777777" w:rsidR="004B4506" w:rsidRDefault="00BD046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left="354" w:hanging="129"/>
            </w:pPr>
            <w:r>
              <w:t>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адрес;</w:t>
            </w:r>
          </w:p>
          <w:p w14:paraId="0BB682F1" w14:textId="77777777" w:rsidR="004B4506" w:rsidRDefault="00BD046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21" w:line="256" w:lineRule="auto"/>
              <w:ind w:right="631" w:firstLine="0"/>
            </w:pPr>
            <w:r>
              <w:rPr>
                <w:spacing w:val="-2"/>
              </w:rPr>
              <w:t>сведения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пользовательском </w:t>
            </w:r>
            <w:r>
              <w:t>устройстве и используемом</w:t>
            </w:r>
          </w:p>
          <w:p w14:paraId="73C9FC56" w14:textId="77777777" w:rsidR="004B4506" w:rsidRDefault="00BD046D">
            <w:pPr>
              <w:pStyle w:val="TableParagraph"/>
              <w:spacing w:before="3"/>
              <w:ind w:left="225"/>
            </w:pPr>
            <w:r>
              <w:rPr>
                <w:spacing w:val="-2"/>
              </w:rPr>
              <w:t>браузере;</w:t>
            </w:r>
          </w:p>
          <w:p w14:paraId="26E27691" w14:textId="77777777" w:rsidR="004B4506" w:rsidRDefault="00BD046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21" w:line="259" w:lineRule="auto"/>
              <w:ind w:right="505" w:firstLine="0"/>
            </w:pPr>
            <w:r>
              <w:t>сведения о взаимодействии с Сайтом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сервисами</w:t>
            </w:r>
            <w:r>
              <w:rPr>
                <w:spacing w:val="-8"/>
              </w:rPr>
              <w:t xml:space="preserve"> </w:t>
            </w:r>
            <w:r>
              <w:t>Оператора (источник перехода на Сайт, просматриваемые страницы, взаимодействие с объектами и страницами,</w:t>
            </w:r>
            <w:r>
              <w:rPr>
                <w:spacing w:val="-12"/>
              </w:rPr>
              <w:t xml:space="preserve"> </w:t>
            </w:r>
            <w:r>
              <w:t>параметры</w:t>
            </w:r>
            <w:r>
              <w:rPr>
                <w:spacing w:val="-13"/>
              </w:rPr>
              <w:t xml:space="preserve"> </w:t>
            </w:r>
            <w:r>
              <w:t>сессии, данные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посещения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пр.);</w:t>
            </w:r>
          </w:p>
          <w:p w14:paraId="58EB4DF3" w14:textId="77777777" w:rsidR="004B4506" w:rsidRDefault="00BD046D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52" w:lineRule="exact"/>
              <w:ind w:left="354" w:hanging="129"/>
            </w:pPr>
            <w:r>
              <w:t>файлы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cookie</w:t>
            </w:r>
          </w:p>
        </w:tc>
        <w:tc>
          <w:tcPr>
            <w:tcW w:w="4678" w:type="dxa"/>
          </w:tcPr>
          <w:p w14:paraId="561A42BC" w14:textId="77777777" w:rsidR="004B4506" w:rsidRDefault="004B4506">
            <w:pPr>
              <w:pStyle w:val="TableParagraph"/>
              <w:spacing w:before="199"/>
            </w:pPr>
          </w:p>
          <w:p w14:paraId="487F0FDF" w14:textId="77777777" w:rsidR="004B4506" w:rsidRDefault="00BD046D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59" w:lineRule="auto"/>
              <w:ind w:right="566" w:firstLine="0"/>
            </w:pPr>
            <w:r>
              <w:t>обеспечение корректного функционирования</w:t>
            </w:r>
            <w:r>
              <w:rPr>
                <w:spacing w:val="-14"/>
              </w:rPr>
              <w:t xml:space="preserve"> </w:t>
            </w:r>
            <w:r>
              <w:t>Сайта,</w:t>
            </w:r>
            <w:r>
              <w:rPr>
                <w:spacing w:val="-14"/>
              </w:rPr>
              <w:t xml:space="preserve"> </w:t>
            </w:r>
            <w:r>
              <w:t>программного обеспечения, сервисов и услуг;</w:t>
            </w:r>
          </w:p>
          <w:p w14:paraId="4D90B53A" w14:textId="77777777" w:rsidR="004B4506" w:rsidRDefault="00BD046D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59" w:lineRule="auto"/>
              <w:ind w:right="905" w:firstLine="0"/>
            </w:pPr>
            <w:r>
              <w:t>сохранения</w:t>
            </w:r>
            <w:r>
              <w:rPr>
                <w:spacing w:val="-14"/>
              </w:rPr>
              <w:t xml:space="preserve"> </w:t>
            </w:r>
            <w:r>
              <w:t>настроек</w:t>
            </w:r>
            <w:r>
              <w:rPr>
                <w:spacing w:val="-14"/>
              </w:rPr>
              <w:t xml:space="preserve"> </w:t>
            </w:r>
            <w:r>
              <w:t xml:space="preserve">использования </w:t>
            </w:r>
            <w:r>
              <w:rPr>
                <w:spacing w:val="-2"/>
              </w:rPr>
              <w:t>Сайта,</w:t>
            </w:r>
          </w:p>
          <w:p w14:paraId="43855C65" w14:textId="77777777" w:rsidR="004B4506" w:rsidRDefault="00BD046D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left="352" w:hanging="129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информации,</w:t>
            </w:r>
          </w:p>
          <w:p w14:paraId="6E365EDD" w14:textId="77777777" w:rsidR="004B4506" w:rsidRDefault="00BD046D">
            <w:pPr>
              <w:pStyle w:val="TableParagraph"/>
              <w:spacing w:before="18" w:line="259" w:lineRule="auto"/>
              <w:ind w:left="223"/>
            </w:pPr>
            <w:r>
              <w:rPr>
                <w:spacing w:val="-2"/>
              </w:rPr>
              <w:t xml:space="preserve">необходимой для улучшения программного </w:t>
            </w:r>
            <w:r>
              <w:t>обеспечения, сервисов и услуг;</w:t>
            </w:r>
          </w:p>
          <w:p w14:paraId="36E22BC3" w14:textId="77777777" w:rsidR="004B4506" w:rsidRDefault="00BD046D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1" w:line="259" w:lineRule="auto"/>
              <w:ind w:right="465" w:firstLine="0"/>
            </w:pPr>
            <w:r>
              <w:t>персонализация</w:t>
            </w:r>
            <w:r>
              <w:rPr>
                <w:spacing w:val="-14"/>
              </w:rPr>
              <w:t xml:space="preserve"> </w:t>
            </w:r>
            <w:r>
              <w:t>рекламы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предложений на Сайте с учетом предпочтений </w:t>
            </w:r>
            <w:r>
              <w:rPr>
                <w:spacing w:val="-2"/>
              </w:rPr>
              <w:t>Пользователя</w:t>
            </w:r>
          </w:p>
        </w:tc>
        <w:tc>
          <w:tcPr>
            <w:tcW w:w="4679" w:type="dxa"/>
          </w:tcPr>
          <w:p w14:paraId="1DB5ABD6" w14:textId="77777777" w:rsidR="004B4506" w:rsidRDefault="004B4506">
            <w:pPr>
              <w:pStyle w:val="TableParagraph"/>
              <w:spacing w:before="199"/>
            </w:pPr>
          </w:p>
          <w:p w14:paraId="5D8DFBF8" w14:textId="77777777" w:rsidR="004B4506" w:rsidRDefault="00BD046D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ind w:left="277" w:hanging="129"/>
            </w:pPr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Сайтом;</w:t>
            </w:r>
          </w:p>
          <w:p w14:paraId="2B084105" w14:textId="77777777" w:rsidR="004B4506" w:rsidRDefault="00BD046D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before="21"/>
              <w:ind w:left="277" w:hanging="129"/>
            </w:pPr>
            <w:r>
              <w:t>нажатие</w:t>
            </w:r>
            <w:r>
              <w:rPr>
                <w:spacing w:val="-8"/>
              </w:rPr>
              <w:t xml:space="preserve"> </w:t>
            </w:r>
            <w:r>
              <w:t>кнопки</w:t>
            </w:r>
            <w:r>
              <w:rPr>
                <w:spacing w:val="-8"/>
              </w:rPr>
              <w:t xml:space="preserve"> </w:t>
            </w:r>
            <w:r>
              <w:t>«Принять»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иной</w:t>
            </w:r>
          </w:p>
          <w:p w14:paraId="76B3342E" w14:textId="77777777" w:rsidR="004B4506" w:rsidRDefault="00BD046D">
            <w:pPr>
              <w:pStyle w:val="TableParagraph"/>
              <w:spacing w:before="18" w:line="259" w:lineRule="auto"/>
              <w:ind w:left="148"/>
            </w:pPr>
            <w:r>
              <w:t>аналогичной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смыслу,</w:t>
            </w:r>
            <w:r>
              <w:rPr>
                <w:spacing w:val="-14"/>
              </w:rPr>
              <w:t xml:space="preserve"> </w:t>
            </w:r>
            <w:r>
              <w:t>размещенной</w:t>
            </w:r>
            <w:r>
              <w:rPr>
                <w:spacing w:val="-13"/>
              </w:rPr>
              <w:t xml:space="preserve"> </w:t>
            </w:r>
            <w:r>
              <w:t>на всплывающей форме уведомления об использовании файлов cookie</w:t>
            </w:r>
          </w:p>
        </w:tc>
      </w:tr>
    </w:tbl>
    <w:p w14:paraId="3028D877" w14:textId="77777777" w:rsidR="004B4506" w:rsidRDefault="004B4506">
      <w:pPr>
        <w:pStyle w:val="TableParagraph"/>
        <w:spacing w:line="259" w:lineRule="auto"/>
        <w:sectPr w:rsidR="004B4506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2A051610" w14:textId="77777777" w:rsidR="004B4506" w:rsidRDefault="004B4506">
      <w:pPr>
        <w:pStyle w:val="a3"/>
        <w:spacing w:before="1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730"/>
        <w:gridCol w:w="4678"/>
        <w:gridCol w:w="4679"/>
      </w:tblGrid>
      <w:tr w:rsidR="004B4506" w14:paraId="3048D2E0" w14:textId="77777777">
        <w:trPr>
          <w:trHeight w:val="1878"/>
        </w:trPr>
        <w:tc>
          <w:tcPr>
            <w:tcW w:w="2501" w:type="dxa"/>
          </w:tcPr>
          <w:p w14:paraId="202C2C92" w14:textId="77777777" w:rsidR="004B4506" w:rsidRDefault="004B4506">
            <w:pPr>
              <w:pStyle w:val="TableParagraph"/>
              <w:spacing w:before="198"/>
            </w:pPr>
          </w:p>
          <w:p w14:paraId="59B69ED3" w14:textId="77777777" w:rsidR="004B4506" w:rsidRDefault="00BD046D">
            <w:pPr>
              <w:pStyle w:val="TableParagraph"/>
              <w:spacing w:before="1" w:line="259" w:lineRule="auto"/>
              <w:ind w:left="46" w:right="319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субъектов персональных данных</w:t>
            </w:r>
          </w:p>
        </w:tc>
        <w:tc>
          <w:tcPr>
            <w:tcW w:w="3730" w:type="dxa"/>
          </w:tcPr>
          <w:p w14:paraId="4DF7F0EC" w14:textId="77777777" w:rsidR="004B4506" w:rsidRDefault="004B4506">
            <w:pPr>
              <w:pStyle w:val="TableParagraph"/>
            </w:pPr>
          </w:p>
          <w:p w14:paraId="3BE279A2" w14:textId="77777777" w:rsidR="004B4506" w:rsidRDefault="004B4506">
            <w:pPr>
              <w:pStyle w:val="TableParagraph"/>
              <w:spacing w:before="217"/>
            </w:pPr>
          </w:p>
          <w:p w14:paraId="7A6104E7" w14:textId="77777777" w:rsidR="004B4506" w:rsidRDefault="00BD046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4678" w:type="dxa"/>
          </w:tcPr>
          <w:p w14:paraId="770615F0" w14:textId="77777777" w:rsidR="004B4506" w:rsidRDefault="004B4506">
            <w:pPr>
              <w:pStyle w:val="TableParagraph"/>
            </w:pPr>
          </w:p>
          <w:p w14:paraId="3F849A7D" w14:textId="77777777" w:rsidR="004B4506" w:rsidRDefault="004B4506">
            <w:pPr>
              <w:pStyle w:val="TableParagraph"/>
              <w:spacing w:before="217"/>
            </w:pPr>
          </w:p>
          <w:p w14:paraId="5D278274" w14:textId="77777777" w:rsidR="004B4506" w:rsidRDefault="00BD046D">
            <w:pPr>
              <w:pStyle w:val="TableParagraph"/>
              <w:ind w:left="13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обработки</w:t>
            </w:r>
          </w:p>
        </w:tc>
        <w:tc>
          <w:tcPr>
            <w:tcW w:w="4679" w:type="dxa"/>
          </w:tcPr>
          <w:p w14:paraId="4FC47C33" w14:textId="77777777" w:rsidR="004B4506" w:rsidRDefault="004B4506">
            <w:pPr>
              <w:pStyle w:val="TableParagraph"/>
              <w:spacing w:before="198"/>
            </w:pPr>
          </w:p>
          <w:p w14:paraId="3FDD851F" w14:textId="77777777" w:rsidR="004B4506" w:rsidRDefault="00BD046D">
            <w:pPr>
              <w:pStyle w:val="TableParagraph"/>
              <w:spacing w:before="1" w:line="256" w:lineRule="auto"/>
              <w:ind w:left="266" w:firstLine="100"/>
              <w:rPr>
                <w:b/>
              </w:rPr>
            </w:pPr>
            <w:r>
              <w:rPr>
                <w:b/>
              </w:rPr>
              <w:t>Момент предоставления персональных данных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субъектом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данных</w:t>
            </w:r>
          </w:p>
        </w:tc>
      </w:tr>
      <w:tr w:rsidR="004B4506" w14:paraId="6032893D" w14:textId="77777777">
        <w:trPr>
          <w:trHeight w:val="3084"/>
        </w:trPr>
        <w:tc>
          <w:tcPr>
            <w:tcW w:w="2501" w:type="dxa"/>
          </w:tcPr>
          <w:p w14:paraId="74CEA254" w14:textId="77777777" w:rsidR="004B4506" w:rsidRDefault="004B4506">
            <w:pPr>
              <w:pStyle w:val="TableParagraph"/>
              <w:spacing w:before="199"/>
            </w:pPr>
          </w:p>
          <w:p w14:paraId="3636713E" w14:textId="77777777" w:rsidR="004B4506" w:rsidRDefault="00BD046D">
            <w:pPr>
              <w:pStyle w:val="TableParagraph"/>
              <w:spacing w:line="259" w:lineRule="auto"/>
              <w:ind w:left="225" w:right="345"/>
            </w:pPr>
            <w:r>
              <w:t>Пользователи</w:t>
            </w:r>
            <w:r>
              <w:rPr>
                <w:spacing w:val="-14"/>
              </w:rPr>
              <w:t xml:space="preserve"> </w:t>
            </w:r>
            <w:r>
              <w:t xml:space="preserve">Сайта и клиенты, </w:t>
            </w:r>
            <w:r>
              <w:rPr>
                <w:spacing w:val="-2"/>
              </w:rPr>
              <w:t>заполнившие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форму </w:t>
            </w:r>
            <w:r>
              <w:t>обратной связи</w:t>
            </w:r>
          </w:p>
        </w:tc>
        <w:tc>
          <w:tcPr>
            <w:tcW w:w="3730" w:type="dxa"/>
          </w:tcPr>
          <w:p w14:paraId="61A333C2" w14:textId="77777777" w:rsidR="004B4506" w:rsidRDefault="004B4506">
            <w:pPr>
              <w:pStyle w:val="TableParagraph"/>
              <w:spacing w:before="199"/>
            </w:pPr>
          </w:p>
          <w:p w14:paraId="4D058A51" w14:textId="77777777" w:rsidR="004B4506" w:rsidRDefault="00BD046D">
            <w:pPr>
              <w:pStyle w:val="TableParagraph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68983464" w14:textId="77777777" w:rsidR="004B4506" w:rsidRDefault="00BD046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8"/>
              <w:ind w:left="354" w:hanging="129"/>
            </w:pPr>
            <w:r>
              <w:t>контактный</w:t>
            </w:r>
            <w:r>
              <w:rPr>
                <w:spacing w:val="-13"/>
              </w:rPr>
              <w:t xml:space="preserve"> </w:t>
            </w:r>
            <w:r>
              <w:t>номер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телефона;</w:t>
            </w:r>
          </w:p>
          <w:p w14:paraId="321EE0E8" w14:textId="77777777" w:rsidR="004B4506" w:rsidRDefault="00BD046D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21"/>
              <w:ind w:left="354" w:hanging="129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электронной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почты;</w:t>
            </w:r>
          </w:p>
        </w:tc>
        <w:tc>
          <w:tcPr>
            <w:tcW w:w="4678" w:type="dxa"/>
          </w:tcPr>
          <w:p w14:paraId="65A6F26E" w14:textId="77777777" w:rsidR="004B4506" w:rsidRDefault="004B4506">
            <w:pPr>
              <w:pStyle w:val="TableParagraph"/>
              <w:spacing w:before="199"/>
            </w:pPr>
          </w:p>
          <w:p w14:paraId="50AF511C" w14:textId="77777777" w:rsidR="004B4506" w:rsidRDefault="00BD046D">
            <w:pPr>
              <w:pStyle w:val="TableParagraph"/>
              <w:spacing w:line="256" w:lineRule="auto"/>
              <w:ind w:left="223"/>
            </w:pPr>
            <w:r>
              <w:t>Обработка обращений и установление с Пользователем</w:t>
            </w:r>
            <w:r>
              <w:rPr>
                <w:spacing w:val="-13"/>
              </w:rPr>
              <w:t xml:space="preserve"> </w:t>
            </w:r>
            <w:r>
              <w:t>обратной</w:t>
            </w:r>
            <w:r>
              <w:rPr>
                <w:spacing w:val="-14"/>
              </w:rPr>
              <w:t xml:space="preserve"> </w:t>
            </w:r>
            <w:r>
              <w:t>связи,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числе:</w:t>
            </w:r>
          </w:p>
          <w:p w14:paraId="70C76F44" w14:textId="77777777" w:rsidR="004B4506" w:rsidRDefault="00BD046D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4" w:line="259" w:lineRule="auto"/>
              <w:ind w:right="811" w:firstLine="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консультаций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услугам продажи недвижимости</w:t>
            </w:r>
          </w:p>
          <w:p w14:paraId="2E048A93" w14:textId="77777777" w:rsidR="004B4506" w:rsidRDefault="00BD046D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352" w:hanging="129"/>
              <w:jc w:val="both"/>
            </w:pPr>
            <w:r>
              <w:rPr>
                <w:spacing w:val="-2"/>
              </w:rPr>
              <w:t>консультирование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  <w:p w14:paraId="7F450171" w14:textId="77777777" w:rsidR="004B4506" w:rsidRDefault="00BD046D">
            <w:pPr>
              <w:pStyle w:val="TableParagraph"/>
              <w:spacing w:before="19" w:line="259" w:lineRule="auto"/>
              <w:ind w:left="223" w:right="534"/>
              <w:jc w:val="both"/>
            </w:pPr>
            <w:r>
              <w:t>потребительских</w:t>
            </w:r>
            <w:r>
              <w:rPr>
                <w:spacing w:val="-14"/>
              </w:rPr>
              <w:t xml:space="preserve"> </w:t>
            </w:r>
            <w:r>
              <w:t>характеристик</w:t>
            </w:r>
            <w:r>
              <w:rPr>
                <w:spacing w:val="-14"/>
              </w:rPr>
              <w:t xml:space="preserve"> </w:t>
            </w:r>
            <w:r>
              <w:t>объектов недвижимости,</w:t>
            </w:r>
            <w:r>
              <w:rPr>
                <w:spacing w:val="-13"/>
              </w:rPr>
              <w:t xml:space="preserve"> </w:t>
            </w:r>
            <w:r>
              <w:t>находящихся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продаже</w:t>
            </w:r>
            <w:r>
              <w:rPr>
                <w:spacing w:val="-13"/>
              </w:rPr>
              <w:t xml:space="preserve"> </w:t>
            </w:r>
            <w:r>
              <w:t>и по вопросам условий их приобретения</w:t>
            </w:r>
          </w:p>
        </w:tc>
        <w:tc>
          <w:tcPr>
            <w:tcW w:w="4679" w:type="dxa"/>
          </w:tcPr>
          <w:p w14:paraId="1555364D" w14:textId="77777777" w:rsidR="004B4506" w:rsidRDefault="004B4506">
            <w:pPr>
              <w:pStyle w:val="TableParagraph"/>
              <w:spacing w:before="199"/>
            </w:pPr>
          </w:p>
          <w:p w14:paraId="0110F155" w14:textId="77777777" w:rsidR="004B4506" w:rsidRDefault="00BD046D">
            <w:pPr>
              <w:pStyle w:val="TableParagraph"/>
              <w:ind w:left="345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заполнение</w:t>
            </w:r>
            <w:r>
              <w:rPr>
                <w:spacing w:val="-10"/>
              </w:rPr>
              <w:t xml:space="preserve"> </w:t>
            </w: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обратной</w:t>
            </w:r>
            <w:r>
              <w:rPr>
                <w:spacing w:val="-8"/>
              </w:rPr>
              <w:t xml:space="preserve"> </w:t>
            </w:r>
            <w:r>
              <w:t>связи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206F6B1" w14:textId="77777777" w:rsidR="004B4506" w:rsidRDefault="00BD046D">
            <w:pPr>
              <w:pStyle w:val="TableParagraph"/>
              <w:spacing w:before="18" w:line="259" w:lineRule="auto"/>
              <w:ind w:left="290"/>
            </w:pPr>
            <w:r>
              <w:t>последующим нажатием кнопки «Оставить заявку» или иной аналогичной по смыслу кнопки,</w:t>
            </w:r>
            <w:r>
              <w:rPr>
                <w:spacing w:val="-11"/>
              </w:rPr>
              <w:t xml:space="preserve"> </w:t>
            </w:r>
            <w:r>
              <w:t>размещенной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всплывающей</w:t>
            </w:r>
            <w:r>
              <w:rPr>
                <w:spacing w:val="-11"/>
              </w:rPr>
              <w:t xml:space="preserve"> </w:t>
            </w:r>
            <w:r>
              <w:t>форме заказа обратного звонка</w:t>
            </w:r>
          </w:p>
        </w:tc>
      </w:tr>
      <w:tr w:rsidR="004B4506" w14:paraId="73CC9D4F" w14:textId="77777777">
        <w:trPr>
          <w:trHeight w:val="2539"/>
        </w:trPr>
        <w:tc>
          <w:tcPr>
            <w:tcW w:w="2501" w:type="dxa"/>
          </w:tcPr>
          <w:p w14:paraId="0DC7E38E" w14:textId="77777777" w:rsidR="004B4506" w:rsidRDefault="004B4506">
            <w:pPr>
              <w:pStyle w:val="TableParagraph"/>
              <w:spacing w:before="198"/>
            </w:pPr>
          </w:p>
          <w:p w14:paraId="48718984" w14:textId="77777777" w:rsidR="004B4506" w:rsidRDefault="00BD046D">
            <w:pPr>
              <w:pStyle w:val="TableParagraph"/>
              <w:spacing w:before="1"/>
              <w:ind w:left="225"/>
            </w:pPr>
            <w:r>
              <w:rPr>
                <w:spacing w:val="-2"/>
              </w:rPr>
              <w:t>Клиенты</w:t>
            </w:r>
          </w:p>
        </w:tc>
        <w:tc>
          <w:tcPr>
            <w:tcW w:w="3730" w:type="dxa"/>
          </w:tcPr>
          <w:p w14:paraId="46B55901" w14:textId="77777777" w:rsidR="004B4506" w:rsidRDefault="004B4506">
            <w:pPr>
              <w:pStyle w:val="TableParagraph"/>
              <w:spacing w:before="198"/>
            </w:pPr>
          </w:p>
          <w:p w14:paraId="36246337" w14:textId="77777777" w:rsidR="004B4506" w:rsidRDefault="00BD046D">
            <w:pPr>
              <w:pStyle w:val="TableParagraph"/>
              <w:spacing w:before="1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2CFF0561" w14:textId="77777777" w:rsidR="004B4506" w:rsidRDefault="00BD046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20"/>
              <w:ind w:left="354" w:hanging="129"/>
            </w:pPr>
            <w:r>
              <w:t>контактный</w:t>
            </w:r>
            <w:r>
              <w:rPr>
                <w:spacing w:val="-13"/>
              </w:rPr>
              <w:t xml:space="preserve"> </w:t>
            </w:r>
            <w:r>
              <w:t>номер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телефона;</w:t>
            </w:r>
          </w:p>
          <w:p w14:paraId="4E7E3041" w14:textId="77777777" w:rsidR="004B4506" w:rsidRDefault="00BD046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8"/>
              <w:ind w:left="354" w:hanging="129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электронной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почты;</w:t>
            </w:r>
          </w:p>
          <w:p w14:paraId="5A0E1B88" w14:textId="77777777" w:rsidR="004B4506" w:rsidRDefault="00BD046D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21"/>
              <w:ind w:left="354" w:hanging="129"/>
            </w:pPr>
            <w:r>
              <w:t>сведения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доходах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клиента</w:t>
            </w:r>
          </w:p>
        </w:tc>
        <w:tc>
          <w:tcPr>
            <w:tcW w:w="4678" w:type="dxa"/>
          </w:tcPr>
          <w:p w14:paraId="6A431C27" w14:textId="77777777" w:rsidR="004B4506" w:rsidRDefault="004B4506">
            <w:pPr>
              <w:pStyle w:val="TableParagraph"/>
              <w:spacing w:before="198"/>
            </w:pPr>
          </w:p>
          <w:p w14:paraId="2B9BE5A7" w14:textId="77777777" w:rsidR="004B4506" w:rsidRDefault="00BD046D">
            <w:pPr>
              <w:pStyle w:val="TableParagraph"/>
              <w:spacing w:before="1" w:line="259" w:lineRule="auto"/>
              <w:ind w:left="223" w:right="253"/>
            </w:pPr>
            <w:r>
              <w:t>-оформление</w:t>
            </w:r>
            <w:r>
              <w:rPr>
                <w:spacing w:val="-14"/>
              </w:rPr>
              <w:t xml:space="preserve"> </w:t>
            </w:r>
            <w:r>
              <w:t>заявки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ипотечное </w:t>
            </w:r>
            <w:r>
              <w:rPr>
                <w:spacing w:val="-2"/>
              </w:rPr>
              <w:t>кредитование</w:t>
            </w:r>
          </w:p>
          <w:p w14:paraId="16C5F736" w14:textId="77777777" w:rsidR="004B4506" w:rsidRDefault="00BD046D">
            <w:pPr>
              <w:pStyle w:val="TableParagraph"/>
              <w:spacing w:line="251" w:lineRule="exact"/>
              <w:ind w:left="223"/>
            </w:pPr>
            <w:r>
              <w:t>-участие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лояльности</w:t>
            </w:r>
          </w:p>
        </w:tc>
        <w:tc>
          <w:tcPr>
            <w:tcW w:w="4679" w:type="dxa"/>
          </w:tcPr>
          <w:p w14:paraId="43A9874B" w14:textId="77777777" w:rsidR="004B4506" w:rsidRDefault="004B4506">
            <w:pPr>
              <w:pStyle w:val="TableParagraph"/>
              <w:spacing w:before="198"/>
            </w:pPr>
          </w:p>
          <w:p w14:paraId="59B81652" w14:textId="77777777" w:rsidR="004B4506" w:rsidRDefault="00BD046D">
            <w:pPr>
              <w:pStyle w:val="TableParagraph"/>
              <w:spacing w:before="1" w:line="259" w:lineRule="auto"/>
              <w:ind w:left="290"/>
            </w:pPr>
            <w:r>
              <w:t>- заполнение формы обратной связи с проставлением</w:t>
            </w:r>
            <w:r>
              <w:rPr>
                <w:spacing w:val="-14"/>
              </w:rPr>
              <w:t xml:space="preserve"> </w:t>
            </w:r>
            <w:r>
              <w:t>«галочки»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соответствующем поле с последующим нажатием кнопки</w:t>
            </w:r>
          </w:p>
          <w:p w14:paraId="063D2BF9" w14:textId="77777777" w:rsidR="004B4506" w:rsidRDefault="00BD046D">
            <w:pPr>
              <w:pStyle w:val="TableParagraph"/>
              <w:spacing w:line="259" w:lineRule="auto"/>
              <w:ind w:left="290"/>
            </w:pPr>
            <w:r>
              <w:t>«Оставить заявку» или иной аналогичной по смыслу кнопки, размещенной на всплывающей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4"/>
              </w:rPr>
              <w:t xml:space="preserve"> </w:t>
            </w:r>
            <w:r>
              <w:t>заказа</w:t>
            </w:r>
            <w:r>
              <w:rPr>
                <w:spacing w:val="-14"/>
              </w:rPr>
              <w:t xml:space="preserve"> </w:t>
            </w:r>
            <w:r>
              <w:t>обратного</w:t>
            </w:r>
            <w:r>
              <w:rPr>
                <w:spacing w:val="-13"/>
              </w:rPr>
              <w:t xml:space="preserve"> </w:t>
            </w:r>
            <w:r>
              <w:t>звонка</w:t>
            </w:r>
          </w:p>
        </w:tc>
      </w:tr>
      <w:tr w:rsidR="004B4506" w14:paraId="61C9949C" w14:textId="77777777">
        <w:trPr>
          <w:trHeight w:val="1720"/>
        </w:trPr>
        <w:tc>
          <w:tcPr>
            <w:tcW w:w="2501" w:type="dxa"/>
          </w:tcPr>
          <w:p w14:paraId="0BBBE633" w14:textId="77777777" w:rsidR="004B4506" w:rsidRDefault="004B4506">
            <w:pPr>
              <w:pStyle w:val="TableParagraph"/>
              <w:spacing w:before="198"/>
            </w:pPr>
          </w:p>
          <w:p w14:paraId="427AE7CD" w14:textId="77777777" w:rsidR="004B4506" w:rsidRDefault="00BD046D">
            <w:pPr>
              <w:pStyle w:val="TableParagraph"/>
              <w:spacing w:before="1"/>
              <w:ind w:left="225"/>
            </w:pPr>
            <w:r>
              <w:rPr>
                <w:spacing w:val="-2"/>
              </w:rPr>
              <w:t>Клиенты</w:t>
            </w:r>
          </w:p>
        </w:tc>
        <w:tc>
          <w:tcPr>
            <w:tcW w:w="3730" w:type="dxa"/>
          </w:tcPr>
          <w:p w14:paraId="001B82EF" w14:textId="77777777" w:rsidR="004B4506" w:rsidRDefault="004B4506">
            <w:pPr>
              <w:pStyle w:val="TableParagraph"/>
              <w:spacing w:before="198"/>
            </w:pPr>
          </w:p>
          <w:p w14:paraId="3A7ACE09" w14:textId="77777777" w:rsidR="004B4506" w:rsidRDefault="00BD046D">
            <w:pPr>
              <w:pStyle w:val="TableParagraph"/>
              <w:spacing w:before="1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143F067E" w14:textId="77777777" w:rsidR="004B4506" w:rsidRDefault="00BD046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8"/>
              <w:ind w:left="354" w:hanging="129"/>
            </w:pPr>
            <w:r>
              <w:t>контактный</w:t>
            </w:r>
            <w:r>
              <w:rPr>
                <w:spacing w:val="-13"/>
              </w:rPr>
              <w:t xml:space="preserve"> </w:t>
            </w:r>
            <w:r>
              <w:t>номер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телефона;</w:t>
            </w:r>
          </w:p>
          <w:p w14:paraId="50E8BBC1" w14:textId="77777777" w:rsidR="004B4506" w:rsidRDefault="00BD046D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20"/>
              <w:ind w:left="354" w:hanging="129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электронной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почты;</w:t>
            </w:r>
          </w:p>
        </w:tc>
        <w:tc>
          <w:tcPr>
            <w:tcW w:w="4678" w:type="dxa"/>
          </w:tcPr>
          <w:p w14:paraId="0B77CCDC" w14:textId="77777777" w:rsidR="004B4506" w:rsidRDefault="004B4506">
            <w:pPr>
              <w:pStyle w:val="TableParagraph"/>
              <w:spacing w:before="198"/>
            </w:pPr>
          </w:p>
          <w:p w14:paraId="0DFABD10" w14:textId="77777777" w:rsidR="004B4506" w:rsidRDefault="00BD046D">
            <w:pPr>
              <w:pStyle w:val="TableParagraph"/>
              <w:spacing w:before="1" w:line="256" w:lineRule="auto"/>
              <w:ind w:left="223" w:right="139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полиса</w:t>
            </w:r>
            <w:r>
              <w:rPr>
                <w:spacing w:val="-13"/>
              </w:rPr>
              <w:t xml:space="preserve"> </w:t>
            </w:r>
            <w:r>
              <w:t>страхования</w:t>
            </w:r>
            <w:r>
              <w:rPr>
                <w:spacing w:val="-13"/>
              </w:rPr>
              <w:t xml:space="preserve"> </w:t>
            </w:r>
            <w:r>
              <w:t>жизни и/или страхования жизни и имущества</w:t>
            </w:r>
          </w:p>
        </w:tc>
        <w:tc>
          <w:tcPr>
            <w:tcW w:w="4679" w:type="dxa"/>
          </w:tcPr>
          <w:p w14:paraId="6733B792" w14:textId="77777777" w:rsidR="004B4506" w:rsidRDefault="004B4506">
            <w:pPr>
              <w:pStyle w:val="TableParagraph"/>
              <w:spacing w:before="198"/>
            </w:pPr>
          </w:p>
          <w:p w14:paraId="4616550C" w14:textId="77777777" w:rsidR="004B4506" w:rsidRDefault="00BD046D">
            <w:pPr>
              <w:pStyle w:val="TableParagraph"/>
              <w:spacing w:before="1" w:line="259" w:lineRule="auto"/>
              <w:ind w:left="290" w:right="114"/>
            </w:pPr>
            <w:r>
              <w:t>- заполнение формы обратной связи с проставлением «галочки» в соответствующем</w:t>
            </w:r>
            <w:r>
              <w:rPr>
                <w:spacing w:val="-14"/>
              </w:rPr>
              <w:t xml:space="preserve"> </w:t>
            </w:r>
            <w:r>
              <w:t>поле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последующим</w:t>
            </w:r>
          </w:p>
        </w:tc>
      </w:tr>
    </w:tbl>
    <w:p w14:paraId="0D570A0E" w14:textId="77777777" w:rsidR="004B4506" w:rsidRDefault="004B4506">
      <w:pPr>
        <w:pStyle w:val="TableParagraph"/>
        <w:spacing w:line="259" w:lineRule="auto"/>
        <w:sectPr w:rsidR="004B4506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5F296558" w14:textId="77777777" w:rsidR="004B4506" w:rsidRDefault="004B4506">
      <w:pPr>
        <w:pStyle w:val="a3"/>
        <w:spacing w:before="1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730"/>
        <w:gridCol w:w="4678"/>
        <w:gridCol w:w="4679"/>
      </w:tblGrid>
      <w:tr w:rsidR="004B4506" w14:paraId="297E5910" w14:textId="77777777">
        <w:trPr>
          <w:trHeight w:val="1878"/>
        </w:trPr>
        <w:tc>
          <w:tcPr>
            <w:tcW w:w="2501" w:type="dxa"/>
          </w:tcPr>
          <w:p w14:paraId="5221CBE4" w14:textId="77777777" w:rsidR="004B4506" w:rsidRDefault="004B4506">
            <w:pPr>
              <w:pStyle w:val="TableParagraph"/>
              <w:spacing w:before="198"/>
            </w:pPr>
          </w:p>
          <w:p w14:paraId="7597CB62" w14:textId="77777777" w:rsidR="004B4506" w:rsidRDefault="00BD046D">
            <w:pPr>
              <w:pStyle w:val="TableParagraph"/>
              <w:spacing w:before="1" w:line="259" w:lineRule="auto"/>
              <w:ind w:left="46" w:right="319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субъектов персональных данных</w:t>
            </w:r>
          </w:p>
        </w:tc>
        <w:tc>
          <w:tcPr>
            <w:tcW w:w="3730" w:type="dxa"/>
          </w:tcPr>
          <w:p w14:paraId="5B625B79" w14:textId="77777777" w:rsidR="004B4506" w:rsidRDefault="004B4506">
            <w:pPr>
              <w:pStyle w:val="TableParagraph"/>
            </w:pPr>
          </w:p>
          <w:p w14:paraId="675C07F2" w14:textId="77777777" w:rsidR="004B4506" w:rsidRDefault="004B4506">
            <w:pPr>
              <w:pStyle w:val="TableParagraph"/>
              <w:spacing w:before="217"/>
            </w:pPr>
          </w:p>
          <w:p w14:paraId="50A9CAB2" w14:textId="77777777" w:rsidR="004B4506" w:rsidRDefault="00BD046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4678" w:type="dxa"/>
          </w:tcPr>
          <w:p w14:paraId="1CD1EB34" w14:textId="77777777" w:rsidR="004B4506" w:rsidRDefault="004B4506">
            <w:pPr>
              <w:pStyle w:val="TableParagraph"/>
            </w:pPr>
          </w:p>
          <w:p w14:paraId="3C38E9E1" w14:textId="77777777" w:rsidR="004B4506" w:rsidRDefault="004B4506">
            <w:pPr>
              <w:pStyle w:val="TableParagraph"/>
              <w:spacing w:before="217"/>
            </w:pPr>
          </w:p>
          <w:p w14:paraId="6E713B38" w14:textId="77777777" w:rsidR="004B4506" w:rsidRDefault="00BD046D">
            <w:pPr>
              <w:pStyle w:val="TableParagraph"/>
              <w:ind w:left="13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обработки</w:t>
            </w:r>
          </w:p>
        </w:tc>
        <w:tc>
          <w:tcPr>
            <w:tcW w:w="4679" w:type="dxa"/>
          </w:tcPr>
          <w:p w14:paraId="08F9D56C" w14:textId="77777777" w:rsidR="004B4506" w:rsidRDefault="004B4506">
            <w:pPr>
              <w:pStyle w:val="TableParagraph"/>
              <w:spacing w:before="198"/>
            </w:pPr>
          </w:p>
          <w:p w14:paraId="737D504C" w14:textId="77777777" w:rsidR="004B4506" w:rsidRDefault="00BD046D">
            <w:pPr>
              <w:pStyle w:val="TableParagraph"/>
              <w:spacing w:before="1" w:line="256" w:lineRule="auto"/>
              <w:ind w:left="266" w:firstLine="100"/>
              <w:rPr>
                <w:b/>
              </w:rPr>
            </w:pPr>
            <w:r>
              <w:rPr>
                <w:b/>
              </w:rPr>
              <w:t>Момент предоставления персональных данных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субъектом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данных</w:t>
            </w:r>
          </w:p>
        </w:tc>
      </w:tr>
      <w:tr w:rsidR="004B4506" w14:paraId="23E8DD29" w14:textId="77777777">
        <w:trPr>
          <w:trHeight w:val="4994"/>
        </w:trPr>
        <w:tc>
          <w:tcPr>
            <w:tcW w:w="2501" w:type="dxa"/>
          </w:tcPr>
          <w:p w14:paraId="6F2B928D" w14:textId="77777777" w:rsidR="004B4506" w:rsidRDefault="004B4506">
            <w:pPr>
              <w:pStyle w:val="TableParagraph"/>
            </w:pPr>
          </w:p>
        </w:tc>
        <w:tc>
          <w:tcPr>
            <w:tcW w:w="3730" w:type="dxa"/>
          </w:tcPr>
          <w:p w14:paraId="75A21FF5" w14:textId="77777777" w:rsidR="004B4506" w:rsidRDefault="004B4506">
            <w:pPr>
              <w:pStyle w:val="TableParagraph"/>
              <w:spacing w:before="199"/>
            </w:pPr>
          </w:p>
          <w:p w14:paraId="67B0FA34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ind w:left="354" w:hanging="129"/>
            </w:pPr>
            <w:r>
              <w:rPr>
                <w:spacing w:val="-4"/>
              </w:rPr>
              <w:t>пол;</w:t>
            </w:r>
          </w:p>
          <w:p w14:paraId="0B7B9501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8"/>
              <w:ind w:left="354" w:hanging="129"/>
            </w:pPr>
            <w:r>
              <w:t>дата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1F10015C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1"/>
              <w:ind w:left="354" w:hanging="129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4410F087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1" w:line="259" w:lineRule="auto"/>
              <w:ind w:right="625" w:firstLine="0"/>
            </w:pPr>
            <w:r>
              <w:t>серия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номер</w:t>
            </w:r>
            <w:r>
              <w:rPr>
                <w:spacing w:val="-11"/>
              </w:rPr>
              <w:t xml:space="preserve"> </w:t>
            </w:r>
            <w:r>
              <w:t>паспорта,</w:t>
            </w:r>
            <w:r>
              <w:rPr>
                <w:spacing w:val="-12"/>
              </w:rPr>
              <w:t xml:space="preserve"> </w:t>
            </w:r>
            <w:r>
              <w:t>дата выдачи паспорта, код</w:t>
            </w:r>
          </w:p>
          <w:p w14:paraId="58E8372B" w14:textId="77777777" w:rsidR="004B4506" w:rsidRDefault="00BD046D">
            <w:pPr>
              <w:pStyle w:val="TableParagraph"/>
              <w:spacing w:line="259" w:lineRule="auto"/>
              <w:ind w:left="225" w:right="55"/>
            </w:pPr>
            <w:r>
              <w:rPr>
                <w:spacing w:val="-2"/>
              </w:rPr>
              <w:t xml:space="preserve">подразделения, наименование </w:t>
            </w:r>
            <w:r>
              <w:t>органа, выдавшего паспорт;</w:t>
            </w:r>
          </w:p>
          <w:p w14:paraId="5F995B70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ind w:left="354" w:hanging="129"/>
            </w:pPr>
            <w:r>
              <w:t>адрес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регистрации;</w:t>
            </w:r>
          </w:p>
          <w:p w14:paraId="1955CA55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0" w:line="256" w:lineRule="auto"/>
              <w:ind w:right="1513" w:firstLine="0"/>
            </w:pPr>
            <w:r>
              <w:rPr>
                <w:spacing w:val="-2"/>
              </w:rPr>
              <w:t>адрес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фактического проживания;</w:t>
            </w:r>
          </w:p>
          <w:p w14:paraId="0B3FCEE9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3"/>
              <w:ind w:left="354" w:hanging="129"/>
            </w:pPr>
            <w:r>
              <w:t>сведения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типе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  <w:p w14:paraId="29F184AE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1"/>
              <w:ind w:left="354" w:hanging="129"/>
            </w:pPr>
            <w:r>
              <w:rPr>
                <w:spacing w:val="-4"/>
              </w:rPr>
              <w:t>ИНН;</w:t>
            </w:r>
          </w:p>
          <w:p w14:paraId="317BDE5B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1"/>
              <w:ind w:left="354" w:hanging="129"/>
            </w:pPr>
            <w:r>
              <w:rPr>
                <w:spacing w:val="-2"/>
              </w:rPr>
              <w:t>СНИЛС;</w:t>
            </w:r>
          </w:p>
          <w:p w14:paraId="780E060C" w14:textId="77777777" w:rsidR="004B4506" w:rsidRDefault="00BD046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8" w:line="259" w:lineRule="auto"/>
              <w:ind w:right="661" w:firstLine="0"/>
            </w:pP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кредитного</w:t>
            </w:r>
            <w:r>
              <w:rPr>
                <w:spacing w:val="-14"/>
              </w:rPr>
              <w:t xml:space="preserve"> </w:t>
            </w:r>
            <w:r>
              <w:t>договора (если применимо)</w:t>
            </w:r>
          </w:p>
        </w:tc>
        <w:tc>
          <w:tcPr>
            <w:tcW w:w="4678" w:type="dxa"/>
          </w:tcPr>
          <w:p w14:paraId="4D0AF504" w14:textId="77777777" w:rsidR="004B4506" w:rsidRDefault="004B4506">
            <w:pPr>
              <w:pStyle w:val="TableParagraph"/>
            </w:pPr>
          </w:p>
        </w:tc>
        <w:tc>
          <w:tcPr>
            <w:tcW w:w="4679" w:type="dxa"/>
          </w:tcPr>
          <w:p w14:paraId="386681A1" w14:textId="77777777" w:rsidR="004B4506" w:rsidRDefault="004B4506">
            <w:pPr>
              <w:pStyle w:val="TableParagraph"/>
              <w:spacing w:before="199"/>
            </w:pPr>
          </w:p>
          <w:p w14:paraId="4F87DBE6" w14:textId="77777777" w:rsidR="004B4506" w:rsidRDefault="00BD046D">
            <w:pPr>
              <w:pStyle w:val="TableParagraph"/>
              <w:spacing w:line="256" w:lineRule="auto"/>
              <w:ind w:left="290"/>
            </w:pPr>
            <w:r>
              <w:t>нажатием</w:t>
            </w:r>
            <w:r>
              <w:rPr>
                <w:spacing w:val="-12"/>
              </w:rPr>
              <w:t xml:space="preserve"> </w:t>
            </w:r>
            <w:r>
              <w:t>кнопки</w:t>
            </w:r>
            <w:r>
              <w:rPr>
                <w:spacing w:val="-12"/>
              </w:rPr>
              <w:t xml:space="preserve"> </w:t>
            </w:r>
            <w:r>
              <w:t>«Оформить»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иной аналогичной по смыслу кнопки,</w:t>
            </w:r>
          </w:p>
          <w:p w14:paraId="2A0BDB4D" w14:textId="77777777" w:rsidR="004B4506" w:rsidRDefault="00BD046D">
            <w:pPr>
              <w:pStyle w:val="TableParagraph"/>
              <w:spacing w:before="4" w:line="259" w:lineRule="auto"/>
              <w:ind w:left="290"/>
            </w:pPr>
            <w:r>
              <w:t>размещенной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всплывающей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t>заявки на оформление полиса страхования жизни и/или страхования жизни и имущества</w:t>
            </w:r>
          </w:p>
        </w:tc>
      </w:tr>
      <w:tr w:rsidR="004B4506" w14:paraId="1E9337A5" w14:textId="77777777">
        <w:trPr>
          <w:trHeight w:val="2267"/>
        </w:trPr>
        <w:tc>
          <w:tcPr>
            <w:tcW w:w="2501" w:type="dxa"/>
          </w:tcPr>
          <w:p w14:paraId="37792C9C" w14:textId="77777777" w:rsidR="004B4506" w:rsidRDefault="004B4506">
            <w:pPr>
              <w:pStyle w:val="TableParagraph"/>
              <w:spacing w:before="199"/>
            </w:pPr>
          </w:p>
          <w:p w14:paraId="3EB137C9" w14:textId="77777777" w:rsidR="004B4506" w:rsidRDefault="00BD046D">
            <w:pPr>
              <w:pStyle w:val="TableParagraph"/>
              <w:ind w:left="225"/>
            </w:pPr>
            <w:r>
              <w:rPr>
                <w:spacing w:val="-2"/>
              </w:rPr>
              <w:t>Клиенты</w:t>
            </w:r>
          </w:p>
        </w:tc>
        <w:tc>
          <w:tcPr>
            <w:tcW w:w="3730" w:type="dxa"/>
          </w:tcPr>
          <w:p w14:paraId="2FB5EF11" w14:textId="77777777" w:rsidR="004B4506" w:rsidRDefault="004B4506">
            <w:pPr>
              <w:pStyle w:val="TableParagraph"/>
              <w:spacing w:before="199"/>
            </w:pPr>
          </w:p>
          <w:p w14:paraId="71A118DE" w14:textId="77777777" w:rsidR="004B4506" w:rsidRDefault="00BD046D">
            <w:pPr>
              <w:pStyle w:val="TableParagraph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4C43F79B" w14:textId="77777777" w:rsidR="004B4506" w:rsidRDefault="00BD046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21"/>
              <w:ind w:left="354" w:hanging="129"/>
            </w:pPr>
            <w:r>
              <w:t>контактный</w:t>
            </w:r>
            <w:r>
              <w:rPr>
                <w:spacing w:val="-13"/>
              </w:rPr>
              <w:t xml:space="preserve"> </w:t>
            </w:r>
            <w:r>
              <w:t>номер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телефона;</w:t>
            </w:r>
          </w:p>
          <w:p w14:paraId="667ED1FE" w14:textId="77777777" w:rsidR="004B4506" w:rsidRDefault="00BD046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20"/>
              <w:ind w:left="354" w:hanging="129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электронной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почты;</w:t>
            </w:r>
          </w:p>
          <w:p w14:paraId="2A4AF190" w14:textId="77777777" w:rsidR="004B4506" w:rsidRDefault="00BD046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9"/>
              <w:ind w:left="354" w:hanging="129"/>
            </w:pPr>
            <w:r>
              <w:t>серия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паспорта;</w:t>
            </w:r>
          </w:p>
          <w:p w14:paraId="1821F78F" w14:textId="77777777" w:rsidR="004B4506" w:rsidRDefault="00BD046D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20"/>
              <w:ind w:left="354" w:hanging="129"/>
            </w:pPr>
            <w:r>
              <w:t>кем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когда</w:t>
            </w:r>
            <w:r>
              <w:rPr>
                <w:spacing w:val="-9"/>
              </w:rPr>
              <w:t xml:space="preserve"> </w:t>
            </w:r>
            <w:r>
              <w:t>выдан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паспорт;</w:t>
            </w:r>
          </w:p>
        </w:tc>
        <w:tc>
          <w:tcPr>
            <w:tcW w:w="4678" w:type="dxa"/>
          </w:tcPr>
          <w:p w14:paraId="6A22DF0C" w14:textId="77777777" w:rsidR="004B4506" w:rsidRDefault="004B4506">
            <w:pPr>
              <w:pStyle w:val="TableParagraph"/>
              <w:spacing w:before="199"/>
            </w:pPr>
          </w:p>
          <w:p w14:paraId="56D3AEBE" w14:textId="77777777" w:rsidR="004B4506" w:rsidRDefault="00BD046D">
            <w:pPr>
              <w:pStyle w:val="TableParagraph"/>
              <w:spacing w:line="259" w:lineRule="auto"/>
              <w:ind w:left="223" w:right="253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заключение</w:t>
            </w:r>
            <w:r>
              <w:rPr>
                <w:spacing w:val="-14"/>
              </w:rPr>
              <w:t xml:space="preserve"> </w:t>
            </w:r>
            <w:r>
              <w:t>договора</w:t>
            </w:r>
            <w:r>
              <w:rPr>
                <w:spacing w:val="-14"/>
              </w:rPr>
              <w:t xml:space="preserve"> </w:t>
            </w:r>
            <w:r>
              <w:t>бронирования объекта недвижимости</w:t>
            </w:r>
          </w:p>
        </w:tc>
        <w:tc>
          <w:tcPr>
            <w:tcW w:w="4679" w:type="dxa"/>
          </w:tcPr>
          <w:p w14:paraId="11E391A2" w14:textId="77777777" w:rsidR="004B4506" w:rsidRDefault="004B4506">
            <w:pPr>
              <w:pStyle w:val="TableParagraph"/>
              <w:spacing w:before="199"/>
            </w:pPr>
          </w:p>
          <w:p w14:paraId="6256A8D3" w14:textId="77777777" w:rsidR="004B4506" w:rsidRDefault="00BD046D">
            <w:pPr>
              <w:pStyle w:val="TableParagraph"/>
              <w:spacing w:line="259" w:lineRule="auto"/>
              <w:ind w:left="285"/>
            </w:pPr>
            <w:r>
              <w:t>- заполнение формы обратной связи с проставлением</w:t>
            </w:r>
            <w:r>
              <w:rPr>
                <w:spacing w:val="-14"/>
              </w:rPr>
              <w:t xml:space="preserve"> </w:t>
            </w:r>
            <w:r>
              <w:t>«галочки»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соответствующем поле с последующим нажатием кнопки</w:t>
            </w:r>
          </w:p>
          <w:p w14:paraId="3197909A" w14:textId="77777777" w:rsidR="004B4506" w:rsidRDefault="00BD046D">
            <w:pPr>
              <w:pStyle w:val="TableParagraph"/>
              <w:spacing w:line="259" w:lineRule="auto"/>
              <w:ind w:left="285"/>
            </w:pPr>
            <w:r>
              <w:t>«Оставить</w:t>
            </w:r>
            <w:r>
              <w:rPr>
                <w:spacing w:val="-6"/>
              </w:rPr>
              <w:t xml:space="preserve"> </w:t>
            </w:r>
            <w:r>
              <w:t>заявку»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иной</w:t>
            </w:r>
            <w:r>
              <w:rPr>
                <w:spacing w:val="-6"/>
              </w:rPr>
              <w:t xml:space="preserve"> </w:t>
            </w:r>
            <w:r>
              <w:t>аналогичной</w:t>
            </w:r>
            <w:r>
              <w:rPr>
                <w:spacing w:val="-6"/>
              </w:rPr>
              <w:t xml:space="preserve"> </w:t>
            </w:r>
            <w:r>
              <w:t>по смыслу кнопки, размещенной на</w:t>
            </w:r>
          </w:p>
        </w:tc>
      </w:tr>
    </w:tbl>
    <w:p w14:paraId="10CA644D" w14:textId="77777777" w:rsidR="004B4506" w:rsidRDefault="004B4506">
      <w:pPr>
        <w:pStyle w:val="TableParagraph"/>
        <w:spacing w:line="259" w:lineRule="auto"/>
        <w:sectPr w:rsidR="004B4506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3F7689A8" w14:textId="77777777" w:rsidR="004B4506" w:rsidRDefault="004B4506">
      <w:pPr>
        <w:pStyle w:val="a3"/>
        <w:spacing w:before="1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730"/>
        <w:gridCol w:w="4678"/>
        <w:gridCol w:w="4679"/>
      </w:tblGrid>
      <w:tr w:rsidR="004B4506" w14:paraId="494AE8CB" w14:textId="77777777">
        <w:trPr>
          <w:trHeight w:val="1878"/>
        </w:trPr>
        <w:tc>
          <w:tcPr>
            <w:tcW w:w="2501" w:type="dxa"/>
          </w:tcPr>
          <w:p w14:paraId="418BC7E6" w14:textId="77777777" w:rsidR="004B4506" w:rsidRDefault="004B4506">
            <w:pPr>
              <w:pStyle w:val="TableParagraph"/>
              <w:spacing w:before="198"/>
            </w:pPr>
          </w:p>
          <w:p w14:paraId="2A80A28A" w14:textId="77777777" w:rsidR="004B4506" w:rsidRDefault="00BD046D">
            <w:pPr>
              <w:pStyle w:val="TableParagraph"/>
              <w:spacing w:before="1" w:line="259" w:lineRule="auto"/>
              <w:ind w:left="46" w:right="319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субъектов персональных данных</w:t>
            </w:r>
          </w:p>
        </w:tc>
        <w:tc>
          <w:tcPr>
            <w:tcW w:w="3730" w:type="dxa"/>
          </w:tcPr>
          <w:p w14:paraId="23E855C3" w14:textId="77777777" w:rsidR="004B4506" w:rsidRDefault="004B4506">
            <w:pPr>
              <w:pStyle w:val="TableParagraph"/>
            </w:pPr>
          </w:p>
          <w:p w14:paraId="232ED436" w14:textId="77777777" w:rsidR="004B4506" w:rsidRDefault="004B4506">
            <w:pPr>
              <w:pStyle w:val="TableParagraph"/>
              <w:spacing w:before="217"/>
            </w:pPr>
          </w:p>
          <w:p w14:paraId="568FE233" w14:textId="77777777" w:rsidR="004B4506" w:rsidRDefault="00BD046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4678" w:type="dxa"/>
          </w:tcPr>
          <w:p w14:paraId="68E59C69" w14:textId="77777777" w:rsidR="004B4506" w:rsidRDefault="004B4506">
            <w:pPr>
              <w:pStyle w:val="TableParagraph"/>
            </w:pPr>
          </w:p>
          <w:p w14:paraId="4BAE58D6" w14:textId="77777777" w:rsidR="004B4506" w:rsidRDefault="004B4506">
            <w:pPr>
              <w:pStyle w:val="TableParagraph"/>
              <w:spacing w:before="217"/>
            </w:pPr>
          </w:p>
          <w:p w14:paraId="7A92EAC5" w14:textId="77777777" w:rsidR="004B4506" w:rsidRDefault="00BD046D">
            <w:pPr>
              <w:pStyle w:val="TableParagraph"/>
              <w:ind w:left="13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обработки</w:t>
            </w:r>
          </w:p>
        </w:tc>
        <w:tc>
          <w:tcPr>
            <w:tcW w:w="4679" w:type="dxa"/>
          </w:tcPr>
          <w:p w14:paraId="71459062" w14:textId="77777777" w:rsidR="004B4506" w:rsidRDefault="004B4506">
            <w:pPr>
              <w:pStyle w:val="TableParagraph"/>
              <w:spacing w:before="198"/>
            </w:pPr>
          </w:p>
          <w:p w14:paraId="14C0F385" w14:textId="77777777" w:rsidR="004B4506" w:rsidRDefault="00BD046D">
            <w:pPr>
              <w:pStyle w:val="TableParagraph"/>
              <w:spacing w:before="1" w:line="256" w:lineRule="auto"/>
              <w:ind w:left="266" w:firstLine="100"/>
              <w:rPr>
                <w:b/>
              </w:rPr>
            </w:pPr>
            <w:r>
              <w:rPr>
                <w:b/>
              </w:rPr>
              <w:t>Момент предоставления персональных данных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субъектом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данных</w:t>
            </w:r>
          </w:p>
        </w:tc>
      </w:tr>
      <w:tr w:rsidR="004B4506" w14:paraId="63C86F5A" w14:textId="77777777">
        <w:trPr>
          <w:trHeight w:val="2265"/>
        </w:trPr>
        <w:tc>
          <w:tcPr>
            <w:tcW w:w="2501" w:type="dxa"/>
            <w:vMerge w:val="restart"/>
          </w:tcPr>
          <w:p w14:paraId="59D1856B" w14:textId="77777777" w:rsidR="004B4506" w:rsidRDefault="004B4506">
            <w:pPr>
              <w:pStyle w:val="TableParagraph"/>
            </w:pPr>
          </w:p>
        </w:tc>
        <w:tc>
          <w:tcPr>
            <w:tcW w:w="3730" w:type="dxa"/>
          </w:tcPr>
          <w:p w14:paraId="55F83342" w14:textId="77777777" w:rsidR="004B4506" w:rsidRDefault="004B4506">
            <w:pPr>
              <w:pStyle w:val="TableParagraph"/>
              <w:spacing w:before="199"/>
            </w:pPr>
          </w:p>
          <w:p w14:paraId="2DD35F91" w14:textId="77777777" w:rsidR="004B4506" w:rsidRDefault="00BD046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left="354" w:hanging="129"/>
            </w:pPr>
            <w:r>
              <w:rPr>
                <w:spacing w:val="-2"/>
              </w:rPr>
              <w:t>фотография;</w:t>
            </w:r>
          </w:p>
          <w:p w14:paraId="2106096E" w14:textId="77777777" w:rsidR="004B4506" w:rsidRDefault="00BD046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8"/>
              <w:ind w:left="354" w:hanging="129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7FA48CEF" w14:textId="77777777" w:rsidR="004B4506" w:rsidRDefault="00BD046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21"/>
              <w:ind w:left="354" w:hanging="129"/>
            </w:pPr>
            <w:r>
              <w:t>дата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66BFB411" w14:textId="77777777" w:rsidR="004B4506" w:rsidRDefault="00BD046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21"/>
              <w:ind w:left="354" w:hanging="129"/>
            </w:pPr>
            <w:r>
              <w:t>адрес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регистрации;</w:t>
            </w:r>
          </w:p>
          <w:p w14:paraId="636BEB22" w14:textId="77777777" w:rsidR="004B4506" w:rsidRDefault="00BD046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20"/>
              <w:ind w:left="354" w:hanging="129"/>
            </w:pPr>
            <w:r>
              <w:rPr>
                <w:spacing w:val="-5"/>
              </w:rPr>
              <w:t>пол</w:t>
            </w:r>
          </w:p>
        </w:tc>
        <w:tc>
          <w:tcPr>
            <w:tcW w:w="4678" w:type="dxa"/>
          </w:tcPr>
          <w:p w14:paraId="3E2853F7" w14:textId="77777777" w:rsidR="004B4506" w:rsidRDefault="004B4506">
            <w:pPr>
              <w:pStyle w:val="TableParagraph"/>
            </w:pPr>
          </w:p>
        </w:tc>
        <w:tc>
          <w:tcPr>
            <w:tcW w:w="4679" w:type="dxa"/>
          </w:tcPr>
          <w:p w14:paraId="2C29F1B0" w14:textId="77777777" w:rsidR="004B4506" w:rsidRDefault="004B4506">
            <w:pPr>
              <w:pStyle w:val="TableParagraph"/>
              <w:spacing w:before="199"/>
            </w:pPr>
          </w:p>
          <w:p w14:paraId="6029C74D" w14:textId="77777777" w:rsidR="004B4506" w:rsidRDefault="00BD046D">
            <w:pPr>
              <w:pStyle w:val="TableParagraph"/>
              <w:spacing w:line="256" w:lineRule="auto"/>
              <w:ind w:left="285"/>
            </w:pPr>
            <w:r>
              <w:t>всплывающей</w:t>
            </w:r>
            <w:r>
              <w:rPr>
                <w:spacing w:val="-13"/>
              </w:rPr>
              <w:t xml:space="preserve"> </w:t>
            </w:r>
            <w:r>
              <w:t>форме</w:t>
            </w:r>
            <w:r>
              <w:rPr>
                <w:spacing w:val="-13"/>
              </w:rPr>
              <w:t xml:space="preserve"> </w:t>
            </w:r>
            <w:r>
              <w:t>заявки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заключение договора бронирования объекта</w:t>
            </w:r>
          </w:p>
          <w:p w14:paraId="3DCFB10F" w14:textId="77777777" w:rsidR="004B4506" w:rsidRDefault="00BD046D">
            <w:pPr>
              <w:pStyle w:val="TableParagraph"/>
              <w:spacing w:before="4"/>
              <w:ind w:left="285"/>
            </w:pPr>
            <w:r>
              <w:rPr>
                <w:spacing w:val="-2"/>
              </w:rPr>
              <w:t>недвижимости</w:t>
            </w:r>
          </w:p>
        </w:tc>
      </w:tr>
      <w:tr w:rsidR="004B4506" w14:paraId="4A1D1F94" w14:textId="77777777">
        <w:trPr>
          <w:trHeight w:val="3358"/>
        </w:trPr>
        <w:tc>
          <w:tcPr>
            <w:tcW w:w="2501" w:type="dxa"/>
            <w:vMerge/>
            <w:tcBorders>
              <w:top w:val="nil"/>
            </w:tcBorders>
          </w:tcPr>
          <w:p w14:paraId="1B64C6E9" w14:textId="77777777" w:rsidR="004B4506" w:rsidRDefault="004B4506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</w:tcPr>
          <w:p w14:paraId="042F8BC0" w14:textId="77777777" w:rsidR="004B4506" w:rsidRDefault="004B4506">
            <w:pPr>
              <w:pStyle w:val="TableParagraph"/>
              <w:spacing w:before="199"/>
            </w:pPr>
          </w:p>
          <w:p w14:paraId="2F10F395" w14:textId="77777777" w:rsidR="004B4506" w:rsidRDefault="00BD046D">
            <w:pPr>
              <w:pStyle w:val="TableParagraph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385D62C3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8"/>
              <w:ind w:left="354" w:hanging="129"/>
            </w:pPr>
            <w:r>
              <w:t>серия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паспорта;</w:t>
            </w:r>
          </w:p>
          <w:p w14:paraId="71A29F30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1"/>
              <w:ind w:left="354" w:hanging="129"/>
            </w:pPr>
            <w:r>
              <w:t>кем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когда</w:t>
            </w:r>
            <w:r>
              <w:rPr>
                <w:spacing w:val="-9"/>
              </w:rPr>
              <w:t xml:space="preserve"> </w:t>
            </w:r>
            <w:r>
              <w:t>выдан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паспорт;</w:t>
            </w:r>
          </w:p>
          <w:p w14:paraId="06C1F82A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0"/>
              <w:ind w:left="354" w:hanging="129"/>
            </w:pPr>
            <w:r>
              <w:rPr>
                <w:spacing w:val="-2"/>
              </w:rPr>
              <w:t>фотография;</w:t>
            </w:r>
          </w:p>
          <w:p w14:paraId="5A5A2352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1"/>
              <w:ind w:left="354" w:hanging="129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4F09E63E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8"/>
              <w:ind w:left="354" w:hanging="129"/>
            </w:pPr>
            <w:r>
              <w:t>дата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рождения;</w:t>
            </w:r>
          </w:p>
          <w:p w14:paraId="49D2B01D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1"/>
              <w:ind w:left="354" w:hanging="129"/>
            </w:pPr>
            <w:r>
              <w:t>адрес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регистрации;</w:t>
            </w:r>
          </w:p>
          <w:p w14:paraId="32BB2F57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1"/>
              <w:ind w:left="354" w:hanging="129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составе</w:t>
            </w:r>
            <w:r>
              <w:rPr>
                <w:spacing w:val="-2"/>
              </w:rPr>
              <w:t xml:space="preserve"> семьи;</w:t>
            </w:r>
          </w:p>
          <w:p w14:paraId="5213D82C" w14:textId="77777777" w:rsidR="004B4506" w:rsidRDefault="00BD046D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20"/>
              <w:ind w:left="354" w:hanging="129"/>
            </w:pPr>
            <w:r>
              <w:rPr>
                <w:spacing w:val="-5"/>
              </w:rPr>
              <w:t>пол</w:t>
            </w:r>
          </w:p>
        </w:tc>
        <w:tc>
          <w:tcPr>
            <w:tcW w:w="4678" w:type="dxa"/>
          </w:tcPr>
          <w:p w14:paraId="5E58F955" w14:textId="77777777" w:rsidR="004B4506" w:rsidRDefault="004B4506">
            <w:pPr>
              <w:pStyle w:val="TableParagraph"/>
              <w:spacing w:before="199"/>
            </w:pPr>
          </w:p>
          <w:p w14:paraId="16621A8E" w14:textId="77777777" w:rsidR="004B4506" w:rsidRDefault="00BD046D">
            <w:pPr>
              <w:pStyle w:val="TableParagraph"/>
              <w:spacing w:line="256" w:lineRule="auto"/>
              <w:ind w:left="223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заключение</w:t>
            </w:r>
            <w:r>
              <w:rPr>
                <w:spacing w:val="-12"/>
              </w:rPr>
              <w:t xml:space="preserve"> </w:t>
            </w:r>
            <w:r>
              <w:t>договора</w:t>
            </w:r>
            <w:r>
              <w:rPr>
                <w:spacing w:val="-14"/>
              </w:rPr>
              <w:t xml:space="preserve"> </w:t>
            </w:r>
            <w:r>
              <w:t>долевого</w:t>
            </w:r>
            <w:r>
              <w:rPr>
                <w:spacing w:val="-12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>в строительстве/договора купли-продажи</w:t>
            </w:r>
          </w:p>
          <w:p w14:paraId="4CA189E9" w14:textId="77777777" w:rsidR="004B4506" w:rsidRDefault="00BD046D">
            <w:pPr>
              <w:pStyle w:val="TableParagraph"/>
              <w:spacing w:before="3"/>
              <w:ind w:left="223"/>
            </w:pPr>
            <w:r>
              <w:t>объекта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недвижимости</w:t>
            </w:r>
          </w:p>
        </w:tc>
        <w:tc>
          <w:tcPr>
            <w:tcW w:w="4679" w:type="dxa"/>
          </w:tcPr>
          <w:p w14:paraId="6C347EB1" w14:textId="77777777" w:rsidR="004B4506" w:rsidRDefault="004B4506">
            <w:pPr>
              <w:pStyle w:val="TableParagraph"/>
              <w:spacing w:before="199"/>
            </w:pPr>
          </w:p>
          <w:p w14:paraId="34ED3E58" w14:textId="77777777" w:rsidR="004B4506" w:rsidRDefault="00BD046D">
            <w:pPr>
              <w:pStyle w:val="TableParagraph"/>
              <w:spacing w:line="259" w:lineRule="auto"/>
              <w:ind w:left="285"/>
            </w:pPr>
            <w:r>
              <w:t>- заполнение формы обратной связи с проставлением</w:t>
            </w:r>
            <w:r>
              <w:rPr>
                <w:spacing w:val="-14"/>
              </w:rPr>
              <w:t xml:space="preserve"> </w:t>
            </w:r>
            <w:r>
              <w:t>«галочки»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соответствующем поле с последующим нажатием кнопки</w:t>
            </w:r>
          </w:p>
          <w:p w14:paraId="0C7D7B22" w14:textId="77777777" w:rsidR="004B4506" w:rsidRDefault="00BD046D">
            <w:pPr>
              <w:pStyle w:val="TableParagraph"/>
              <w:spacing w:line="259" w:lineRule="auto"/>
              <w:ind w:left="285"/>
            </w:pPr>
            <w:r>
              <w:t>«Оставить</w:t>
            </w:r>
            <w:r>
              <w:rPr>
                <w:spacing w:val="-6"/>
              </w:rPr>
              <w:t xml:space="preserve"> </w:t>
            </w:r>
            <w:r>
              <w:t>заявку»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иной</w:t>
            </w:r>
            <w:r>
              <w:rPr>
                <w:spacing w:val="-6"/>
              </w:rPr>
              <w:t xml:space="preserve"> </w:t>
            </w:r>
            <w:r>
              <w:t>аналогичной</w:t>
            </w:r>
            <w:r>
              <w:rPr>
                <w:spacing w:val="-6"/>
              </w:rPr>
              <w:t xml:space="preserve"> </w:t>
            </w:r>
            <w:r>
              <w:t>по смыслу кнопки, размещенной на всплывающей форме заявки на заключение договора долевого участия в</w:t>
            </w:r>
          </w:p>
          <w:p w14:paraId="44E96D91" w14:textId="77777777" w:rsidR="004B4506" w:rsidRDefault="00BD046D">
            <w:pPr>
              <w:pStyle w:val="TableParagraph"/>
              <w:spacing w:line="259" w:lineRule="auto"/>
              <w:ind w:left="285"/>
            </w:pPr>
            <w:r>
              <w:rPr>
                <w:spacing w:val="-2"/>
              </w:rPr>
              <w:t xml:space="preserve">строительстве/договора купли-продажи </w:t>
            </w:r>
            <w:r>
              <w:t>объекта недвижимости</w:t>
            </w:r>
          </w:p>
        </w:tc>
      </w:tr>
      <w:tr w:rsidR="004B4506" w14:paraId="3077C9AB" w14:textId="77777777">
        <w:trPr>
          <w:trHeight w:val="1772"/>
        </w:trPr>
        <w:tc>
          <w:tcPr>
            <w:tcW w:w="2501" w:type="dxa"/>
          </w:tcPr>
          <w:p w14:paraId="5A514AAE" w14:textId="77777777" w:rsidR="004B4506" w:rsidRDefault="004B4506">
            <w:pPr>
              <w:pStyle w:val="TableParagraph"/>
            </w:pPr>
          </w:p>
          <w:p w14:paraId="7BAACDD9" w14:textId="77777777" w:rsidR="004B4506" w:rsidRDefault="004B4506">
            <w:pPr>
              <w:pStyle w:val="TableParagraph"/>
              <w:spacing w:before="27"/>
            </w:pPr>
          </w:p>
          <w:p w14:paraId="62A7F976" w14:textId="77777777" w:rsidR="004B4506" w:rsidRDefault="00BD046D">
            <w:pPr>
              <w:pStyle w:val="TableParagraph"/>
              <w:spacing w:line="259" w:lineRule="auto"/>
              <w:ind w:left="201" w:firstLine="324"/>
            </w:pPr>
            <w:r>
              <w:t>Иные субъекты персональных</w:t>
            </w:r>
            <w:r>
              <w:rPr>
                <w:spacing w:val="-14"/>
              </w:rPr>
              <w:t xml:space="preserve"> </w:t>
            </w:r>
            <w:r>
              <w:t>данных</w:t>
            </w:r>
          </w:p>
        </w:tc>
        <w:tc>
          <w:tcPr>
            <w:tcW w:w="3730" w:type="dxa"/>
          </w:tcPr>
          <w:p w14:paraId="611A18FA" w14:textId="77777777" w:rsidR="004B4506" w:rsidRDefault="004B4506">
            <w:pPr>
              <w:pStyle w:val="TableParagraph"/>
              <w:spacing w:before="198"/>
            </w:pPr>
          </w:p>
          <w:p w14:paraId="413D2B5A" w14:textId="77777777" w:rsidR="004B4506" w:rsidRDefault="00BD046D">
            <w:pPr>
              <w:pStyle w:val="TableParagraph"/>
              <w:spacing w:before="1"/>
              <w:ind w:left="225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Ф.И.О.;</w:t>
            </w:r>
          </w:p>
          <w:p w14:paraId="62B4F130" w14:textId="77777777" w:rsidR="004B4506" w:rsidRDefault="00BD046D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37"/>
              <w:ind w:left="354" w:hanging="129"/>
            </w:pPr>
            <w:r>
              <w:t>контактный</w:t>
            </w:r>
            <w:r>
              <w:rPr>
                <w:spacing w:val="-13"/>
              </w:rPr>
              <w:t xml:space="preserve"> </w:t>
            </w:r>
            <w:r>
              <w:t>номер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телефона;</w:t>
            </w:r>
          </w:p>
          <w:p w14:paraId="5295A1F1" w14:textId="77777777" w:rsidR="004B4506" w:rsidRDefault="00BD046D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37"/>
              <w:ind w:left="354" w:hanging="129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электронной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почты;</w:t>
            </w:r>
          </w:p>
        </w:tc>
        <w:tc>
          <w:tcPr>
            <w:tcW w:w="4678" w:type="dxa"/>
          </w:tcPr>
          <w:p w14:paraId="51727CC8" w14:textId="77777777" w:rsidR="004B4506" w:rsidRDefault="004B4506">
            <w:pPr>
              <w:pStyle w:val="TableParagraph"/>
              <w:spacing w:before="198"/>
            </w:pPr>
          </w:p>
          <w:p w14:paraId="3029E384" w14:textId="77777777" w:rsidR="004B4506" w:rsidRDefault="00BD046D">
            <w:pPr>
              <w:pStyle w:val="TableParagraph"/>
              <w:spacing w:before="1" w:line="276" w:lineRule="auto"/>
              <w:ind w:left="223" w:right="284"/>
              <w:jc w:val="both"/>
            </w:pPr>
            <w:r>
              <w:t xml:space="preserve">- обработки поступающих Оператору обращений в письменном виде и по </w:t>
            </w:r>
            <w:r>
              <w:rPr>
                <w:spacing w:val="-2"/>
              </w:rPr>
              <w:t>телефону,</w:t>
            </w:r>
          </w:p>
        </w:tc>
        <w:tc>
          <w:tcPr>
            <w:tcW w:w="4679" w:type="dxa"/>
          </w:tcPr>
          <w:p w14:paraId="520A1725" w14:textId="77777777" w:rsidR="004B4506" w:rsidRDefault="004B4506">
            <w:pPr>
              <w:pStyle w:val="TableParagraph"/>
              <w:spacing w:before="198"/>
            </w:pPr>
          </w:p>
          <w:p w14:paraId="6826B843" w14:textId="77777777" w:rsidR="004B4506" w:rsidRDefault="00BD046D">
            <w:pPr>
              <w:pStyle w:val="TableParagraph"/>
              <w:tabs>
                <w:tab w:val="left" w:pos="2516"/>
                <w:tab w:val="left" w:pos="4287"/>
              </w:tabs>
              <w:spacing w:before="1" w:line="276" w:lineRule="auto"/>
              <w:ind w:left="285" w:right="269"/>
              <w:jc w:val="both"/>
            </w:pPr>
            <w:r>
              <w:t xml:space="preserve">- заполнение формы обратной связи с </w:t>
            </w:r>
            <w:r>
              <w:rPr>
                <w:spacing w:val="-2"/>
              </w:rPr>
              <w:t>проставлением</w:t>
            </w:r>
            <w:r>
              <w:tab/>
            </w:r>
            <w:r>
              <w:rPr>
                <w:spacing w:val="-2"/>
              </w:rPr>
              <w:t>«галочки»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соответствующем поле с последующим</w:t>
            </w:r>
          </w:p>
        </w:tc>
      </w:tr>
    </w:tbl>
    <w:p w14:paraId="7E806B1A" w14:textId="77777777" w:rsidR="004B4506" w:rsidRDefault="004B4506">
      <w:pPr>
        <w:pStyle w:val="TableParagraph"/>
        <w:spacing w:line="276" w:lineRule="auto"/>
        <w:jc w:val="both"/>
        <w:sectPr w:rsidR="004B4506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1F99B750" w14:textId="77777777" w:rsidR="004B4506" w:rsidRDefault="004B4506">
      <w:pPr>
        <w:pStyle w:val="a3"/>
        <w:spacing w:before="1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730"/>
        <w:gridCol w:w="4678"/>
        <w:gridCol w:w="4679"/>
      </w:tblGrid>
      <w:tr w:rsidR="004B4506" w14:paraId="1DA22CCD" w14:textId="77777777">
        <w:trPr>
          <w:trHeight w:val="1878"/>
        </w:trPr>
        <w:tc>
          <w:tcPr>
            <w:tcW w:w="2501" w:type="dxa"/>
          </w:tcPr>
          <w:p w14:paraId="671A3D12" w14:textId="77777777" w:rsidR="004B4506" w:rsidRDefault="004B4506">
            <w:pPr>
              <w:pStyle w:val="TableParagraph"/>
              <w:spacing w:before="198"/>
            </w:pPr>
          </w:p>
          <w:p w14:paraId="74A5C08A" w14:textId="77777777" w:rsidR="004B4506" w:rsidRDefault="00BD046D">
            <w:pPr>
              <w:pStyle w:val="TableParagraph"/>
              <w:spacing w:before="1" w:line="259" w:lineRule="auto"/>
              <w:ind w:left="46" w:right="319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субъектов персональных данных</w:t>
            </w:r>
          </w:p>
        </w:tc>
        <w:tc>
          <w:tcPr>
            <w:tcW w:w="3730" w:type="dxa"/>
          </w:tcPr>
          <w:p w14:paraId="15D868A5" w14:textId="77777777" w:rsidR="004B4506" w:rsidRDefault="004B4506">
            <w:pPr>
              <w:pStyle w:val="TableParagraph"/>
            </w:pPr>
          </w:p>
          <w:p w14:paraId="2A3334D2" w14:textId="77777777" w:rsidR="004B4506" w:rsidRDefault="004B4506">
            <w:pPr>
              <w:pStyle w:val="TableParagraph"/>
              <w:spacing w:before="217"/>
            </w:pPr>
          </w:p>
          <w:p w14:paraId="097E1C95" w14:textId="77777777" w:rsidR="004B4506" w:rsidRDefault="00BD046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4678" w:type="dxa"/>
          </w:tcPr>
          <w:p w14:paraId="461B2DC3" w14:textId="77777777" w:rsidR="004B4506" w:rsidRDefault="004B4506">
            <w:pPr>
              <w:pStyle w:val="TableParagraph"/>
            </w:pPr>
          </w:p>
          <w:p w14:paraId="1BB75D12" w14:textId="77777777" w:rsidR="004B4506" w:rsidRDefault="004B4506">
            <w:pPr>
              <w:pStyle w:val="TableParagraph"/>
              <w:spacing w:before="217"/>
            </w:pPr>
          </w:p>
          <w:p w14:paraId="647A3D19" w14:textId="77777777" w:rsidR="004B4506" w:rsidRDefault="00BD046D">
            <w:pPr>
              <w:pStyle w:val="TableParagraph"/>
              <w:ind w:left="139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обработки</w:t>
            </w:r>
          </w:p>
        </w:tc>
        <w:tc>
          <w:tcPr>
            <w:tcW w:w="4679" w:type="dxa"/>
          </w:tcPr>
          <w:p w14:paraId="4086E5D0" w14:textId="77777777" w:rsidR="004B4506" w:rsidRDefault="004B4506">
            <w:pPr>
              <w:pStyle w:val="TableParagraph"/>
              <w:spacing w:before="198"/>
            </w:pPr>
          </w:p>
          <w:p w14:paraId="122B2E76" w14:textId="77777777" w:rsidR="004B4506" w:rsidRDefault="00BD046D">
            <w:pPr>
              <w:pStyle w:val="TableParagraph"/>
              <w:spacing w:before="1" w:line="256" w:lineRule="auto"/>
              <w:ind w:left="266" w:firstLine="100"/>
              <w:rPr>
                <w:b/>
              </w:rPr>
            </w:pPr>
            <w:r>
              <w:rPr>
                <w:b/>
              </w:rPr>
              <w:t>Момент предоставления персональных данных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субъектом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персональных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данных</w:t>
            </w:r>
          </w:p>
        </w:tc>
      </w:tr>
      <w:tr w:rsidR="004B4506" w14:paraId="7E0F05BD" w14:textId="77777777">
        <w:trPr>
          <w:trHeight w:val="3228"/>
        </w:trPr>
        <w:tc>
          <w:tcPr>
            <w:tcW w:w="2501" w:type="dxa"/>
          </w:tcPr>
          <w:p w14:paraId="719D7655" w14:textId="77777777" w:rsidR="004B4506" w:rsidRDefault="004B4506">
            <w:pPr>
              <w:pStyle w:val="TableParagraph"/>
            </w:pPr>
          </w:p>
        </w:tc>
        <w:tc>
          <w:tcPr>
            <w:tcW w:w="3730" w:type="dxa"/>
          </w:tcPr>
          <w:p w14:paraId="40D18E1E" w14:textId="77777777" w:rsidR="004B4506" w:rsidRDefault="004B4506">
            <w:pPr>
              <w:pStyle w:val="TableParagraph"/>
              <w:spacing w:before="199"/>
            </w:pPr>
          </w:p>
          <w:p w14:paraId="4245FCD3" w14:textId="77777777" w:rsidR="004B4506" w:rsidRDefault="00BD046D">
            <w:pPr>
              <w:pStyle w:val="TableParagraph"/>
              <w:tabs>
                <w:tab w:val="left" w:pos="1718"/>
                <w:tab w:val="left" w:pos="2589"/>
                <w:tab w:val="left" w:pos="2644"/>
              </w:tabs>
              <w:spacing w:line="276" w:lineRule="auto"/>
              <w:ind w:left="225" w:right="281"/>
              <w:jc w:val="both"/>
            </w:pPr>
            <w:r>
              <w:t xml:space="preserve">- сведения об обращении; </w:t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 xml:space="preserve">объектах </w:t>
            </w:r>
            <w:r>
              <w:t xml:space="preserve">недвижимости; сведения о взаимодействии с оператором </w:t>
            </w:r>
            <w:r>
              <w:rPr>
                <w:spacing w:val="-2"/>
              </w:rPr>
              <w:t>(назначенные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встречи, </w:t>
            </w:r>
            <w:r>
              <w:t>оставленные заявки)</w:t>
            </w:r>
          </w:p>
        </w:tc>
        <w:tc>
          <w:tcPr>
            <w:tcW w:w="4678" w:type="dxa"/>
          </w:tcPr>
          <w:p w14:paraId="12010206" w14:textId="77777777" w:rsidR="004B4506" w:rsidRDefault="004B4506">
            <w:pPr>
              <w:pStyle w:val="TableParagraph"/>
              <w:spacing w:before="199"/>
            </w:pPr>
          </w:p>
          <w:p w14:paraId="4BB74BB6" w14:textId="77777777" w:rsidR="004B4506" w:rsidRDefault="00BD046D">
            <w:pPr>
              <w:pStyle w:val="TableParagraph"/>
              <w:spacing w:line="276" w:lineRule="auto"/>
              <w:ind w:left="223" w:right="283"/>
              <w:jc w:val="both"/>
            </w:pPr>
            <w:r>
              <w:t>- консультирование по вопросам, касающимся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Оператора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3"/>
              </w:rPr>
              <w:t xml:space="preserve"> </w:t>
            </w:r>
            <w:r>
              <w:t xml:space="preserve">том числе по вопросам покупки объектов </w:t>
            </w:r>
            <w:r>
              <w:rPr>
                <w:spacing w:val="-2"/>
              </w:rPr>
              <w:t>недвижимости)</w:t>
            </w:r>
          </w:p>
        </w:tc>
        <w:tc>
          <w:tcPr>
            <w:tcW w:w="4679" w:type="dxa"/>
          </w:tcPr>
          <w:p w14:paraId="51E07369" w14:textId="77777777" w:rsidR="004B4506" w:rsidRDefault="004B4506">
            <w:pPr>
              <w:pStyle w:val="TableParagraph"/>
              <w:spacing w:before="199"/>
            </w:pPr>
          </w:p>
          <w:p w14:paraId="2AB86B5F" w14:textId="77777777" w:rsidR="004B4506" w:rsidRDefault="00BD046D">
            <w:pPr>
              <w:pStyle w:val="TableParagraph"/>
              <w:spacing w:line="276" w:lineRule="auto"/>
              <w:ind w:left="285" w:right="268"/>
              <w:jc w:val="both"/>
            </w:pPr>
            <w:r>
              <w:t>нажатием кнопки «Отправить» или иной аналогичной по смыслу кнопки, размещенной на всплывающей форме направления обращения Оператору;</w:t>
            </w:r>
          </w:p>
          <w:p w14:paraId="7FFBE862" w14:textId="77777777" w:rsidR="004B4506" w:rsidRDefault="00BD046D">
            <w:pPr>
              <w:pStyle w:val="TableParagraph"/>
              <w:spacing w:before="1" w:line="276" w:lineRule="auto"/>
              <w:ind w:left="285" w:right="268"/>
              <w:jc w:val="both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согласие на продолжение разговора с Оператором по телефону при поступлении входящего звонка либо совершении исходящего</w:t>
            </w:r>
            <w:r>
              <w:rPr>
                <w:spacing w:val="-11"/>
              </w:rPr>
              <w:t xml:space="preserve"> </w:t>
            </w:r>
            <w:r>
              <w:t>звонка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телефоны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Оператора.</w:t>
            </w:r>
          </w:p>
        </w:tc>
      </w:tr>
    </w:tbl>
    <w:p w14:paraId="215C1388" w14:textId="77777777" w:rsidR="004B4506" w:rsidRDefault="00BD046D">
      <w:pPr>
        <w:pStyle w:val="a4"/>
        <w:numPr>
          <w:ilvl w:val="0"/>
          <w:numId w:val="13"/>
        </w:numPr>
        <w:tabs>
          <w:tab w:val="left" w:pos="260"/>
        </w:tabs>
        <w:spacing w:before="1" w:line="259" w:lineRule="auto"/>
        <w:ind w:right="103" w:firstLine="0"/>
      </w:pPr>
      <w:r>
        <w:t>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4660339" w14:textId="554EE69F" w:rsidR="004B4506" w:rsidRDefault="00BD046D">
      <w:pPr>
        <w:pStyle w:val="a4"/>
        <w:numPr>
          <w:ilvl w:val="0"/>
          <w:numId w:val="13"/>
        </w:numPr>
        <w:tabs>
          <w:tab w:val="left" w:pos="243"/>
        </w:tabs>
        <w:spacing w:line="259" w:lineRule="auto"/>
        <w:ind w:right="102" w:firstLine="0"/>
      </w:pPr>
      <w:r>
        <w:t>Я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мои персональные данные могут быть переданы на условиях поручения в полном объеме: аффилированным с Оператором лицам и/или партнерам Оператора на основании заключенных Оператором с ними договоров, согласий Субъектов персональных данных (далее – Третьи лица). Перечень аффилированных с Оператором лиц и Т</w:t>
      </w:r>
      <w:r w:rsidR="005B0A28">
        <w:t>ретьих лиц содержится по ссылке:</w:t>
      </w:r>
      <w:r w:rsidR="006C0005" w:rsidRPr="006C0005">
        <w:t xml:space="preserve"> </w:t>
      </w:r>
      <w:hyperlink r:id="rId6" w:history="1">
        <w:r w:rsidR="00562399" w:rsidRPr="000922D5">
          <w:rPr>
            <w:rStyle w:val="a5"/>
          </w:rPr>
          <w:t>https://yablonevysad.ru/documents</w:t>
        </w:r>
      </w:hyperlink>
      <w:r w:rsidR="00562399">
        <w:t xml:space="preserve"> </w:t>
      </w:r>
    </w:p>
    <w:p w14:paraId="3896921A" w14:textId="77777777" w:rsidR="004B4506" w:rsidRDefault="00BD046D">
      <w:pPr>
        <w:pStyle w:val="a3"/>
        <w:spacing w:before="161" w:line="259" w:lineRule="auto"/>
        <w:ind w:right="104"/>
      </w:pPr>
      <w:r>
        <w:t>Я осведомлен и согласен с тем, что Оператор вправе вносить изменения в одностороннем порядке в перечни аффилированных с Оператором лиц без необходимости согласования со мной вносимых изменений. Я осведомлен, что в случае несогласия с передачей моих персональных данных какому-либо лицу, входящему в перечень Третьих</w:t>
      </w:r>
      <w:r>
        <w:rPr>
          <w:spacing w:val="-1"/>
        </w:rPr>
        <w:t xml:space="preserve"> </w:t>
      </w:r>
      <w:r>
        <w:t>лиц и/или перечень аффилированных с Оператором лиц, я вправе отозвать согласие</w:t>
      </w:r>
      <w:r>
        <w:rPr>
          <w:spacing w:val="-1"/>
        </w:rPr>
        <w:t xml:space="preserve"> </w:t>
      </w:r>
      <w:r>
        <w:t>на обработку персональных данных в установленном в п. 7</w:t>
      </w:r>
      <w:r>
        <w:rPr>
          <w:spacing w:val="-1"/>
        </w:rPr>
        <w:t xml:space="preserve"> </w:t>
      </w:r>
      <w:r>
        <w:t>порядке.</w:t>
      </w:r>
    </w:p>
    <w:p w14:paraId="036FB49C" w14:textId="77777777" w:rsidR="004B4506" w:rsidRDefault="00BD046D">
      <w:pPr>
        <w:pStyle w:val="a4"/>
        <w:numPr>
          <w:ilvl w:val="0"/>
          <w:numId w:val="13"/>
        </w:numPr>
        <w:tabs>
          <w:tab w:val="left" w:pos="291"/>
        </w:tabs>
        <w:spacing w:before="160" w:line="256" w:lineRule="auto"/>
        <w:ind w:firstLine="0"/>
      </w:pPr>
      <w:r>
        <w:t>Я проинформирован и согласен с тем, что мои персональные данные при нахождении на Сайте могут обрабатываться следующими интернет-сервисами: Яндекс.Метрика</w:t>
      </w:r>
      <w:r>
        <w:rPr>
          <w:color w:val="ED0000"/>
        </w:rPr>
        <w:t>,</w:t>
      </w:r>
      <w:r>
        <w:rPr>
          <w:color w:val="ED0000"/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переданы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обезличенном</w:t>
      </w:r>
      <w:r>
        <w:rPr>
          <w:spacing w:val="-4"/>
        </w:rPr>
        <w:t xml:space="preserve"> </w:t>
      </w:r>
      <w:r>
        <w:t>виде партнерам</w:t>
      </w:r>
      <w:r>
        <w:rPr>
          <w:spacing w:val="-3"/>
        </w:rPr>
        <w:t xml:space="preserve"> </w:t>
      </w:r>
      <w:r>
        <w:t>Оператора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обеспечения,</w:t>
      </w:r>
    </w:p>
    <w:p w14:paraId="6F706AE2" w14:textId="77777777" w:rsidR="004B4506" w:rsidRDefault="004B4506">
      <w:pPr>
        <w:pStyle w:val="a4"/>
        <w:spacing w:line="256" w:lineRule="auto"/>
        <w:sectPr w:rsidR="004B4506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46C1525E" w14:textId="77777777" w:rsidR="004B4506" w:rsidRDefault="004B4506">
      <w:pPr>
        <w:pStyle w:val="a3"/>
        <w:spacing w:before="103"/>
        <w:ind w:left="0"/>
        <w:jc w:val="left"/>
      </w:pPr>
    </w:p>
    <w:p w14:paraId="0181BA24" w14:textId="77777777" w:rsidR="004B4506" w:rsidRDefault="00BD046D">
      <w:pPr>
        <w:pStyle w:val="a3"/>
        <w:spacing w:before="0" w:line="259" w:lineRule="auto"/>
        <w:ind w:right="106"/>
      </w:pPr>
      <w:r>
        <w:t>удобства использования, разработки новых компонентов программного обеспечения, нового программного обеспечения, создания и усовершенствования моделей машинного обучения, в том числе в целях проведения статистических и иных исследований.</w:t>
      </w:r>
    </w:p>
    <w:p w14:paraId="68CEB052" w14:textId="77777777" w:rsidR="004B4506" w:rsidRDefault="00BD046D">
      <w:pPr>
        <w:pStyle w:val="a4"/>
        <w:numPr>
          <w:ilvl w:val="0"/>
          <w:numId w:val="13"/>
        </w:numPr>
        <w:tabs>
          <w:tab w:val="left" w:pos="224"/>
        </w:tabs>
        <w:spacing w:line="259" w:lineRule="auto"/>
        <w:ind w:firstLine="0"/>
      </w:pPr>
      <w:r>
        <w:t>Я</w:t>
      </w:r>
      <w:r>
        <w:rPr>
          <w:spacing w:val="-3"/>
        </w:rPr>
        <w:t xml:space="preserve"> </w:t>
      </w:r>
      <w:r>
        <w:t>уведомлен,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имею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касающейся</w:t>
      </w:r>
      <w:r>
        <w:rPr>
          <w:spacing w:val="-3"/>
        </w:rPr>
        <w:t xml:space="preserve"> </w:t>
      </w:r>
      <w:r>
        <w:t>обработки 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Законом,</w:t>
      </w:r>
      <w:r>
        <w:rPr>
          <w:spacing w:val="-4"/>
        </w:rPr>
        <w:t xml:space="preserve"> </w:t>
      </w:r>
      <w:r>
        <w:t>в том числе</w:t>
      </w:r>
      <w:r>
        <w:rPr>
          <w:spacing w:val="80"/>
        </w:rPr>
        <w:t xml:space="preserve"> </w:t>
      </w:r>
      <w:r>
        <w:t>вправе требовать от Оператора уточнения моих персональных данных, их блокирования или уничтожения в случае, если персональные данные являются неполными, устаревшими, неточными.</w:t>
      </w:r>
    </w:p>
    <w:p w14:paraId="5C4F314D" w14:textId="77777777" w:rsidR="004B4506" w:rsidRDefault="00BD046D">
      <w:pPr>
        <w:pStyle w:val="a4"/>
        <w:numPr>
          <w:ilvl w:val="0"/>
          <w:numId w:val="13"/>
        </w:numPr>
        <w:tabs>
          <w:tab w:val="left" w:pos="222"/>
        </w:tabs>
        <w:spacing w:before="160"/>
        <w:ind w:left="222" w:right="0" w:hanging="220"/>
      </w:pPr>
      <w:r>
        <w:t>Субъект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отозвать</w:t>
      </w:r>
      <w:r>
        <w:rPr>
          <w:spacing w:val="-10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данных:</w:t>
      </w:r>
    </w:p>
    <w:p w14:paraId="65233169" w14:textId="77777777" w:rsidR="004B4506" w:rsidRDefault="00BD046D">
      <w:pPr>
        <w:pStyle w:val="a4"/>
        <w:numPr>
          <w:ilvl w:val="1"/>
          <w:numId w:val="13"/>
        </w:numPr>
        <w:tabs>
          <w:tab w:val="left" w:pos="431"/>
        </w:tabs>
        <w:spacing w:before="180" w:line="259" w:lineRule="auto"/>
        <w:ind w:right="105" w:firstLine="0"/>
      </w:pPr>
      <w:r>
        <w:t>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</w:t>
      </w:r>
    </w:p>
    <w:p w14:paraId="122B6C34" w14:textId="77777777" w:rsidR="00BF04F5" w:rsidRDefault="00BF04F5" w:rsidP="00BF04F5">
      <w:pPr>
        <w:tabs>
          <w:tab w:val="left" w:pos="380"/>
        </w:tabs>
        <w:spacing w:line="259" w:lineRule="auto"/>
        <w:ind w:left="2"/>
      </w:pPr>
    </w:p>
    <w:p w14:paraId="26E2BF50" w14:textId="77777777" w:rsidR="004B4506" w:rsidRDefault="00BF04F5" w:rsidP="00BF04F5">
      <w:pPr>
        <w:tabs>
          <w:tab w:val="left" w:pos="380"/>
        </w:tabs>
        <w:spacing w:line="259" w:lineRule="auto"/>
        <w:ind w:left="2"/>
      </w:pPr>
      <w:r>
        <w:t>7.2. У</w:t>
      </w:r>
      <w:r w:rsidR="00BD046D">
        <w:t>ведомление</w:t>
      </w:r>
      <w:r w:rsidR="00BD046D" w:rsidRPr="00BF04F5">
        <w:rPr>
          <w:spacing w:val="-14"/>
        </w:rPr>
        <w:t xml:space="preserve"> </w:t>
      </w:r>
      <w:r w:rsidR="00BD046D">
        <w:t>об</w:t>
      </w:r>
      <w:r w:rsidR="00BD046D" w:rsidRPr="00BF04F5">
        <w:rPr>
          <w:spacing w:val="-14"/>
        </w:rPr>
        <w:t xml:space="preserve"> </w:t>
      </w:r>
      <w:r w:rsidR="00BD046D">
        <w:t>отзыве</w:t>
      </w:r>
      <w:r w:rsidR="00BD046D" w:rsidRPr="00BF04F5">
        <w:rPr>
          <w:spacing w:val="-14"/>
        </w:rPr>
        <w:t xml:space="preserve"> </w:t>
      </w:r>
      <w:r w:rsidR="00BD046D">
        <w:t>Субъектом</w:t>
      </w:r>
      <w:r w:rsidR="00BD046D" w:rsidRPr="00BF04F5">
        <w:rPr>
          <w:spacing w:val="-13"/>
        </w:rPr>
        <w:t xml:space="preserve"> </w:t>
      </w:r>
      <w:r w:rsidR="00BD046D">
        <w:t>персональных</w:t>
      </w:r>
      <w:r w:rsidR="00BD046D" w:rsidRPr="00BF04F5">
        <w:rPr>
          <w:spacing w:val="-14"/>
        </w:rPr>
        <w:t xml:space="preserve"> </w:t>
      </w:r>
      <w:r w:rsidR="00BD046D">
        <w:t>данных</w:t>
      </w:r>
      <w:r w:rsidR="00BD046D" w:rsidRPr="00BF04F5">
        <w:rPr>
          <w:spacing w:val="-14"/>
        </w:rPr>
        <w:t xml:space="preserve"> </w:t>
      </w:r>
      <w:r w:rsidR="00BD046D">
        <w:t>своего</w:t>
      </w:r>
      <w:r w:rsidR="00BD046D" w:rsidRPr="00BF04F5">
        <w:rPr>
          <w:spacing w:val="-14"/>
        </w:rPr>
        <w:t xml:space="preserve"> </w:t>
      </w:r>
      <w:r w:rsidR="00BD046D">
        <w:t>согласия</w:t>
      </w:r>
      <w:r w:rsidR="00BD046D" w:rsidRPr="00BF04F5">
        <w:rPr>
          <w:spacing w:val="-13"/>
        </w:rPr>
        <w:t xml:space="preserve"> </w:t>
      </w:r>
      <w:r w:rsidR="00BD046D">
        <w:t>на</w:t>
      </w:r>
      <w:r w:rsidR="00BD046D" w:rsidRPr="00BF04F5">
        <w:rPr>
          <w:spacing w:val="-14"/>
        </w:rPr>
        <w:t xml:space="preserve"> </w:t>
      </w:r>
      <w:r w:rsidR="00BD046D">
        <w:t>обработку</w:t>
      </w:r>
      <w:r w:rsidR="00BD046D" w:rsidRPr="00BF04F5">
        <w:rPr>
          <w:spacing w:val="-14"/>
        </w:rPr>
        <w:t xml:space="preserve"> </w:t>
      </w:r>
      <w:r w:rsidR="00BD046D">
        <w:t>персональных</w:t>
      </w:r>
      <w:r w:rsidR="00BD046D" w:rsidRPr="00BF04F5">
        <w:rPr>
          <w:spacing w:val="-14"/>
        </w:rPr>
        <w:t xml:space="preserve"> </w:t>
      </w:r>
      <w:r w:rsidR="00BD046D">
        <w:t>данных</w:t>
      </w:r>
      <w:r w:rsidR="00BD046D" w:rsidRPr="00BF04F5">
        <w:rPr>
          <w:spacing w:val="-13"/>
        </w:rPr>
        <w:t xml:space="preserve"> </w:t>
      </w:r>
      <w:r w:rsidR="00BD046D">
        <w:t>с</w:t>
      </w:r>
      <w:r w:rsidR="00BD046D" w:rsidRPr="00BF04F5">
        <w:rPr>
          <w:spacing w:val="-14"/>
        </w:rPr>
        <w:t xml:space="preserve"> </w:t>
      </w:r>
      <w:r w:rsidR="00BD046D">
        <w:t>собственноручной</w:t>
      </w:r>
      <w:r w:rsidR="00BD046D" w:rsidRPr="00BF04F5">
        <w:rPr>
          <w:spacing w:val="-14"/>
        </w:rPr>
        <w:t xml:space="preserve"> </w:t>
      </w:r>
      <w:r w:rsidR="00BD046D">
        <w:t>подписью</w:t>
      </w:r>
      <w:r w:rsidR="00BD046D" w:rsidRPr="00BF04F5">
        <w:rPr>
          <w:spacing w:val="-14"/>
        </w:rPr>
        <w:t xml:space="preserve"> </w:t>
      </w:r>
      <w:r w:rsidR="00BD046D">
        <w:t>Субъекта</w:t>
      </w:r>
      <w:r w:rsidR="00BD046D" w:rsidRPr="00BF04F5">
        <w:rPr>
          <w:spacing w:val="-13"/>
        </w:rPr>
        <w:t xml:space="preserve"> </w:t>
      </w:r>
      <w:r w:rsidR="00BD046D">
        <w:t xml:space="preserve">персональных данных направляется Оператору заказным письмом по адресу Оператора: </w:t>
      </w:r>
      <w:r w:rsidR="00537D5F" w:rsidRPr="00537D5F">
        <w:t>115054, г. Москва, пл. Павелецкая д. 2 стр. 2</w:t>
      </w:r>
      <w:r w:rsidR="00537D5F">
        <w:t>.</w:t>
      </w:r>
    </w:p>
    <w:p w14:paraId="63D23148" w14:textId="77777777" w:rsidR="004B4506" w:rsidRDefault="00BF04F5" w:rsidP="00BF04F5">
      <w:pPr>
        <w:pStyle w:val="a4"/>
        <w:tabs>
          <w:tab w:val="left" w:pos="433"/>
        </w:tabs>
        <w:spacing w:before="161" w:line="256" w:lineRule="auto"/>
        <w:ind w:right="103"/>
      </w:pPr>
      <w:r>
        <w:t xml:space="preserve">7.3. </w:t>
      </w:r>
      <w:r w:rsidR="00BD046D">
        <w:t>Уведомление об отзыве Субъектом персональных данных своего согласия на обработку персональных данных с усиленной квалифицированной электронной подписью Субъекта персональных данных направляется Оператору посредством системы электронного документооборота «</w:t>
      </w:r>
      <w:r w:rsidR="00694267">
        <w:t>Тензор</w:t>
      </w:r>
      <w:r w:rsidR="00BD046D">
        <w:t>».</w:t>
      </w:r>
    </w:p>
    <w:p w14:paraId="11B99377" w14:textId="77777777" w:rsidR="004B4506" w:rsidRDefault="00BF04F5" w:rsidP="00BF04F5">
      <w:pPr>
        <w:tabs>
          <w:tab w:val="left" w:pos="388"/>
        </w:tabs>
        <w:spacing w:before="165" w:line="259" w:lineRule="auto"/>
        <w:ind w:right="102"/>
      </w:pPr>
      <w:r>
        <w:t xml:space="preserve">7.4. </w:t>
      </w:r>
      <w:r w:rsidR="00BD046D">
        <w:t>В</w:t>
      </w:r>
      <w:r w:rsidR="00BD046D" w:rsidRPr="00BF04F5">
        <w:rPr>
          <w:spacing w:val="-6"/>
        </w:rPr>
        <w:t xml:space="preserve"> </w:t>
      </w:r>
      <w:r w:rsidR="00BD046D">
        <w:t>уведомлении</w:t>
      </w:r>
      <w:r w:rsidR="00BD046D" w:rsidRPr="00BF04F5">
        <w:rPr>
          <w:spacing w:val="-5"/>
        </w:rPr>
        <w:t xml:space="preserve"> </w:t>
      </w:r>
      <w:r w:rsidR="00BD046D">
        <w:t>об</w:t>
      </w:r>
      <w:r w:rsidR="00BD046D" w:rsidRPr="00BF04F5">
        <w:rPr>
          <w:spacing w:val="-8"/>
        </w:rPr>
        <w:t xml:space="preserve"> </w:t>
      </w:r>
      <w:r w:rsidR="00BD046D">
        <w:t>отзыве</w:t>
      </w:r>
      <w:r w:rsidR="00BD046D" w:rsidRPr="00BF04F5">
        <w:rPr>
          <w:spacing w:val="-5"/>
        </w:rPr>
        <w:t xml:space="preserve"> </w:t>
      </w:r>
      <w:r w:rsidR="00BD046D">
        <w:t>Субъектом</w:t>
      </w:r>
      <w:r w:rsidR="00BD046D" w:rsidRPr="00BF04F5">
        <w:rPr>
          <w:spacing w:val="-5"/>
        </w:rPr>
        <w:t xml:space="preserve"> </w:t>
      </w:r>
      <w:r w:rsidR="00BD046D">
        <w:t>персональных</w:t>
      </w:r>
      <w:r w:rsidR="00BD046D" w:rsidRPr="00BF04F5">
        <w:rPr>
          <w:spacing w:val="-5"/>
        </w:rPr>
        <w:t xml:space="preserve"> </w:t>
      </w:r>
      <w:r w:rsidR="00BD046D">
        <w:t>данных</w:t>
      </w:r>
      <w:r w:rsidR="00BD046D" w:rsidRPr="00BF04F5">
        <w:rPr>
          <w:spacing w:val="-5"/>
        </w:rPr>
        <w:t xml:space="preserve"> </w:t>
      </w:r>
      <w:r w:rsidR="00BD046D">
        <w:t>своего</w:t>
      </w:r>
      <w:r w:rsidR="00BD046D" w:rsidRPr="00BF04F5">
        <w:rPr>
          <w:spacing w:val="-5"/>
        </w:rPr>
        <w:t xml:space="preserve"> </w:t>
      </w:r>
      <w:r w:rsidR="00BD046D">
        <w:t>согласия</w:t>
      </w:r>
      <w:r w:rsidR="00BD046D" w:rsidRPr="00BF04F5">
        <w:rPr>
          <w:spacing w:val="-7"/>
        </w:rPr>
        <w:t xml:space="preserve"> </w:t>
      </w:r>
      <w:r w:rsidR="00BD046D">
        <w:t>на</w:t>
      </w:r>
      <w:r w:rsidR="00BD046D" w:rsidRPr="00BF04F5">
        <w:rPr>
          <w:spacing w:val="-5"/>
        </w:rPr>
        <w:t xml:space="preserve"> </w:t>
      </w:r>
      <w:r w:rsidR="00BD046D">
        <w:t>обработку</w:t>
      </w:r>
      <w:r w:rsidR="00BD046D" w:rsidRPr="00BF04F5">
        <w:rPr>
          <w:spacing w:val="-5"/>
        </w:rPr>
        <w:t xml:space="preserve"> </w:t>
      </w:r>
      <w:r w:rsidR="00BD046D">
        <w:t>персональных</w:t>
      </w:r>
      <w:r w:rsidR="00BD046D" w:rsidRPr="00BF04F5">
        <w:rPr>
          <w:spacing w:val="-5"/>
        </w:rPr>
        <w:t xml:space="preserve"> </w:t>
      </w:r>
      <w:r w:rsidR="00BD046D">
        <w:t>данных</w:t>
      </w:r>
      <w:r w:rsidR="00BD046D" w:rsidRPr="00BF04F5">
        <w:rPr>
          <w:spacing w:val="-5"/>
        </w:rPr>
        <w:t xml:space="preserve"> </w:t>
      </w:r>
      <w:r w:rsidR="00BD046D">
        <w:t>должны</w:t>
      </w:r>
      <w:r w:rsidR="00BD046D" w:rsidRPr="00BF04F5">
        <w:rPr>
          <w:spacing w:val="-5"/>
        </w:rPr>
        <w:t xml:space="preserve"> </w:t>
      </w:r>
      <w:r w:rsidR="00BD046D">
        <w:t>быть</w:t>
      </w:r>
      <w:r w:rsidR="00BD046D" w:rsidRPr="00BF04F5">
        <w:rPr>
          <w:spacing w:val="-5"/>
        </w:rPr>
        <w:t xml:space="preserve"> </w:t>
      </w:r>
      <w:r w:rsidR="00BD046D">
        <w:t>указаны</w:t>
      </w:r>
      <w:r w:rsidR="00BD046D" w:rsidRPr="00BF04F5">
        <w:rPr>
          <w:spacing w:val="-5"/>
        </w:rPr>
        <w:t xml:space="preserve"> </w:t>
      </w:r>
      <w:r w:rsidR="00BD046D">
        <w:t>полное</w:t>
      </w:r>
      <w:r w:rsidR="00BD046D" w:rsidRPr="00BF04F5">
        <w:rPr>
          <w:spacing w:val="-5"/>
        </w:rPr>
        <w:t xml:space="preserve"> </w:t>
      </w:r>
      <w:r w:rsidR="00BD046D">
        <w:t>наименование,</w:t>
      </w:r>
      <w:r w:rsidR="00BD046D" w:rsidRPr="00BF04F5">
        <w:rPr>
          <w:spacing w:val="-5"/>
        </w:rPr>
        <w:t xml:space="preserve"> </w:t>
      </w:r>
      <w:r w:rsidR="00BD046D">
        <w:t>адрес, ИНН,</w:t>
      </w:r>
      <w:r w:rsidR="00BD046D" w:rsidRPr="00BF04F5">
        <w:rPr>
          <w:spacing w:val="-12"/>
        </w:rPr>
        <w:t xml:space="preserve"> </w:t>
      </w:r>
      <w:r w:rsidR="00BD046D">
        <w:t>ОГРН</w:t>
      </w:r>
      <w:r w:rsidR="00BD046D" w:rsidRPr="00BF04F5">
        <w:rPr>
          <w:spacing w:val="-13"/>
        </w:rPr>
        <w:t xml:space="preserve"> </w:t>
      </w:r>
      <w:r w:rsidR="00BD046D">
        <w:t>Оператора,</w:t>
      </w:r>
      <w:r w:rsidR="00BD046D" w:rsidRPr="00BF04F5">
        <w:rPr>
          <w:spacing w:val="-11"/>
        </w:rPr>
        <w:t xml:space="preserve"> </w:t>
      </w:r>
      <w:r w:rsidR="00BD046D">
        <w:t>ФИО,</w:t>
      </w:r>
      <w:r w:rsidR="00BD046D" w:rsidRPr="00BF04F5">
        <w:rPr>
          <w:spacing w:val="-12"/>
        </w:rPr>
        <w:t xml:space="preserve"> </w:t>
      </w:r>
      <w:r w:rsidR="00BD046D">
        <w:t>адрес</w:t>
      </w:r>
      <w:r w:rsidR="00BD046D" w:rsidRPr="00BF04F5">
        <w:rPr>
          <w:spacing w:val="-11"/>
        </w:rPr>
        <w:t xml:space="preserve"> </w:t>
      </w:r>
      <w:r w:rsidR="00BD046D">
        <w:t>регистрации</w:t>
      </w:r>
      <w:r w:rsidR="00BD046D" w:rsidRPr="00BF04F5">
        <w:rPr>
          <w:spacing w:val="-14"/>
        </w:rPr>
        <w:t xml:space="preserve"> </w:t>
      </w:r>
      <w:r w:rsidR="00BD046D">
        <w:t>по</w:t>
      </w:r>
      <w:r w:rsidR="00BD046D" w:rsidRPr="00BF04F5">
        <w:rPr>
          <w:spacing w:val="-12"/>
        </w:rPr>
        <w:t xml:space="preserve"> </w:t>
      </w:r>
      <w:r w:rsidR="00BD046D">
        <w:t>месту</w:t>
      </w:r>
      <w:r w:rsidR="00BD046D" w:rsidRPr="00BF04F5">
        <w:rPr>
          <w:spacing w:val="-14"/>
        </w:rPr>
        <w:t xml:space="preserve"> </w:t>
      </w:r>
      <w:r w:rsidR="00BD046D">
        <w:t>жительства</w:t>
      </w:r>
      <w:r w:rsidR="00BD046D" w:rsidRPr="00BF04F5">
        <w:rPr>
          <w:spacing w:val="-11"/>
        </w:rPr>
        <w:t xml:space="preserve"> </w:t>
      </w:r>
      <w:r w:rsidR="00BD046D">
        <w:t>Субъекта</w:t>
      </w:r>
      <w:r w:rsidR="00BD046D" w:rsidRPr="00BF04F5">
        <w:rPr>
          <w:spacing w:val="-11"/>
        </w:rPr>
        <w:t xml:space="preserve"> </w:t>
      </w:r>
      <w:r w:rsidR="00BD046D">
        <w:t>персональных</w:t>
      </w:r>
      <w:r w:rsidR="00BD046D" w:rsidRPr="00BF04F5">
        <w:rPr>
          <w:spacing w:val="-12"/>
        </w:rPr>
        <w:t xml:space="preserve"> </w:t>
      </w:r>
      <w:r w:rsidR="00BD046D">
        <w:t>данных,</w:t>
      </w:r>
      <w:r w:rsidR="00BD046D" w:rsidRPr="00BF04F5">
        <w:rPr>
          <w:spacing w:val="-12"/>
        </w:rPr>
        <w:t xml:space="preserve"> </w:t>
      </w:r>
      <w:r w:rsidR="00BD046D">
        <w:t>а</w:t>
      </w:r>
      <w:r w:rsidR="00BD046D" w:rsidRPr="00BF04F5">
        <w:rPr>
          <w:spacing w:val="-11"/>
        </w:rPr>
        <w:t xml:space="preserve"> </w:t>
      </w:r>
      <w:r w:rsidR="00BD046D">
        <w:t>также</w:t>
      </w:r>
      <w:r w:rsidR="00BD046D" w:rsidRPr="00BF04F5">
        <w:rPr>
          <w:spacing w:val="-11"/>
        </w:rPr>
        <w:t xml:space="preserve"> </w:t>
      </w:r>
      <w:r w:rsidR="00BD046D">
        <w:t>явно</w:t>
      </w:r>
      <w:r w:rsidR="00BD046D" w:rsidRPr="00BF04F5">
        <w:rPr>
          <w:spacing w:val="-12"/>
        </w:rPr>
        <w:t xml:space="preserve"> </w:t>
      </w:r>
      <w:r w:rsidR="00BD046D">
        <w:t>выраженная</w:t>
      </w:r>
      <w:r w:rsidR="00BD046D" w:rsidRPr="00BF04F5">
        <w:rPr>
          <w:spacing w:val="-12"/>
        </w:rPr>
        <w:t xml:space="preserve"> </w:t>
      </w:r>
      <w:r w:rsidR="00BD046D">
        <w:t>воля</w:t>
      </w:r>
      <w:r w:rsidR="00BD046D" w:rsidRPr="00BF04F5">
        <w:rPr>
          <w:spacing w:val="-12"/>
        </w:rPr>
        <w:t xml:space="preserve"> </w:t>
      </w:r>
      <w:r w:rsidR="00BD046D">
        <w:t>на</w:t>
      </w:r>
      <w:r w:rsidR="00BD046D" w:rsidRPr="00BF04F5">
        <w:rPr>
          <w:spacing w:val="-5"/>
        </w:rPr>
        <w:t xml:space="preserve"> </w:t>
      </w:r>
      <w:r w:rsidR="00BD046D">
        <w:t>отзыв</w:t>
      </w:r>
      <w:r w:rsidR="00BD046D" w:rsidRPr="00BF04F5">
        <w:rPr>
          <w:spacing w:val="-12"/>
        </w:rPr>
        <w:t xml:space="preserve"> </w:t>
      </w:r>
      <w:r w:rsidR="00BD046D">
        <w:t>Субъектом</w:t>
      </w:r>
      <w:r w:rsidR="00BD046D" w:rsidRPr="00BF04F5">
        <w:rPr>
          <w:spacing w:val="-12"/>
        </w:rPr>
        <w:t xml:space="preserve"> </w:t>
      </w:r>
      <w:r w:rsidR="00BD046D">
        <w:t>персональных данных своего согласия на обработку персональных данных.</w:t>
      </w:r>
    </w:p>
    <w:p w14:paraId="175AFCD2" w14:textId="77777777" w:rsidR="004B4506" w:rsidRDefault="00BF04F5" w:rsidP="00BF04F5">
      <w:pPr>
        <w:pStyle w:val="a4"/>
        <w:tabs>
          <w:tab w:val="left" w:pos="378"/>
        </w:tabs>
        <w:spacing w:before="160" w:line="256" w:lineRule="auto"/>
      </w:pPr>
      <w:r>
        <w:t xml:space="preserve">7.5. </w:t>
      </w:r>
      <w:r w:rsidR="00BD046D">
        <w:t>Я</w:t>
      </w:r>
      <w:r w:rsidR="00BD046D">
        <w:rPr>
          <w:spacing w:val="-14"/>
        </w:rPr>
        <w:t xml:space="preserve"> </w:t>
      </w:r>
      <w:r w:rsidR="00BD046D">
        <w:t>проинформирован,</w:t>
      </w:r>
      <w:r w:rsidR="00BD046D">
        <w:rPr>
          <w:spacing w:val="-14"/>
        </w:rPr>
        <w:t xml:space="preserve"> </w:t>
      </w:r>
      <w:r w:rsidR="00BD046D">
        <w:t>что</w:t>
      </w:r>
      <w:r w:rsidR="00BD046D">
        <w:rPr>
          <w:spacing w:val="-14"/>
        </w:rPr>
        <w:t xml:space="preserve"> </w:t>
      </w:r>
      <w:r w:rsidR="00BD046D">
        <w:t>в</w:t>
      </w:r>
      <w:r w:rsidR="00BD046D">
        <w:rPr>
          <w:spacing w:val="-13"/>
        </w:rPr>
        <w:t xml:space="preserve"> </w:t>
      </w:r>
      <w:r w:rsidR="00BD046D">
        <w:t>случае</w:t>
      </w:r>
      <w:r w:rsidR="00BD046D">
        <w:rPr>
          <w:spacing w:val="-14"/>
        </w:rPr>
        <w:t xml:space="preserve"> </w:t>
      </w:r>
      <w:r w:rsidR="00BD046D">
        <w:t>отзыва</w:t>
      </w:r>
      <w:r w:rsidR="00BD046D">
        <w:rPr>
          <w:spacing w:val="-14"/>
        </w:rPr>
        <w:t xml:space="preserve"> </w:t>
      </w:r>
      <w:r w:rsidR="00BD046D">
        <w:t>согласия</w:t>
      </w:r>
      <w:r w:rsidR="00BD046D">
        <w:rPr>
          <w:spacing w:val="-14"/>
        </w:rPr>
        <w:t xml:space="preserve"> </w:t>
      </w:r>
      <w:r w:rsidR="00BD046D">
        <w:t>на</w:t>
      </w:r>
      <w:r w:rsidR="00BD046D">
        <w:rPr>
          <w:spacing w:val="-13"/>
        </w:rPr>
        <w:t xml:space="preserve"> </w:t>
      </w:r>
      <w:r w:rsidR="00BD046D">
        <w:t>обработку</w:t>
      </w:r>
      <w:r w:rsidR="00BD046D">
        <w:rPr>
          <w:spacing w:val="-14"/>
        </w:rPr>
        <w:t xml:space="preserve"> </w:t>
      </w:r>
      <w:r w:rsidR="00BD046D">
        <w:t>персональных</w:t>
      </w:r>
      <w:r w:rsidR="00BD046D">
        <w:rPr>
          <w:spacing w:val="-14"/>
        </w:rPr>
        <w:t xml:space="preserve"> </w:t>
      </w:r>
      <w:r w:rsidR="00BD046D">
        <w:t>данных,</w:t>
      </w:r>
      <w:r w:rsidR="00BD046D">
        <w:rPr>
          <w:spacing w:val="-14"/>
        </w:rPr>
        <w:t xml:space="preserve"> </w:t>
      </w:r>
      <w:r w:rsidR="00BD046D">
        <w:t>Оператор</w:t>
      </w:r>
      <w:r w:rsidR="00BD046D">
        <w:rPr>
          <w:spacing w:val="-13"/>
        </w:rPr>
        <w:t xml:space="preserve"> </w:t>
      </w:r>
      <w:r w:rsidR="00BD046D">
        <w:t>вправе</w:t>
      </w:r>
      <w:r w:rsidR="00BD046D">
        <w:rPr>
          <w:spacing w:val="-14"/>
        </w:rPr>
        <w:t xml:space="preserve"> </w:t>
      </w:r>
      <w:r w:rsidR="00BD046D">
        <w:t>продолжить</w:t>
      </w:r>
      <w:r w:rsidR="00BD046D">
        <w:rPr>
          <w:spacing w:val="-14"/>
        </w:rPr>
        <w:t xml:space="preserve"> </w:t>
      </w:r>
      <w:r w:rsidR="00BD046D">
        <w:t>обработку</w:t>
      </w:r>
      <w:r w:rsidR="00BD046D">
        <w:rPr>
          <w:spacing w:val="-14"/>
        </w:rPr>
        <w:t xml:space="preserve"> </w:t>
      </w:r>
      <w:r w:rsidR="00BD046D">
        <w:t>моих</w:t>
      </w:r>
      <w:r w:rsidR="00BD046D">
        <w:rPr>
          <w:spacing w:val="-13"/>
        </w:rPr>
        <w:t xml:space="preserve"> </w:t>
      </w:r>
      <w:r w:rsidR="00BD046D">
        <w:t>персональных</w:t>
      </w:r>
      <w:r w:rsidR="00BD046D">
        <w:rPr>
          <w:spacing w:val="-14"/>
        </w:rPr>
        <w:t xml:space="preserve"> </w:t>
      </w:r>
      <w:r w:rsidR="00BD046D">
        <w:t>данных</w:t>
      </w:r>
      <w:r w:rsidR="00BD046D">
        <w:rPr>
          <w:spacing w:val="-14"/>
        </w:rPr>
        <w:t xml:space="preserve"> </w:t>
      </w:r>
      <w:r w:rsidR="00BD046D">
        <w:t>без</w:t>
      </w:r>
      <w:r w:rsidR="00BD046D">
        <w:rPr>
          <w:spacing w:val="-14"/>
        </w:rPr>
        <w:t xml:space="preserve"> </w:t>
      </w:r>
      <w:r w:rsidR="00BD046D">
        <w:t>моего согласия при наличии оснований, указанных в пунктах 2-11 части 1 статьи 6, части 2 статьи 10 Закона.</w:t>
      </w:r>
    </w:p>
    <w:p w14:paraId="18A1CDCC" w14:textId="77777777" w:rsidR="004B4506" w:rsidRDefault="00BD046D">
      <w:pPr>
        <w:pStyle w:val="a4"/>
        <w:numPr>
          <w:ilvl w:val="0"/>
          <w:numId w:val="13"/>
        </w:numPr>
        <w:tabs>
          <w:tab w:val="left" w:pos="241"/>
        </w:tabs>
        <w:spacing w:before="164" w:line="259" w:lineRule="auto"/>
        <w:ind w:right="105" w:firstLine="0"/>
      </w:pPr>
      <w:r>
        <w:t>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действия, если персональные данные не были отозваны лично Субъектом персональных данных.</w:t>
      </w:r>
    </w:p>
    <w:p w14:paraId="1260C5DB" w14:textId="77777777" w:rsidR="004B4506" w:rsidRDefault="00BD046D">
      <w:pPr>
        <w:pStyle w:val="a4"/>
        <w:numPr>
          <w:ilvl w:val="0"/>
          <w:numId w:val="13"/>
        </w:numPr>
        <w:tabs>
          <w:tab w:val="left" w:pos="234"/>
        </w:tabs>
        <w:spacing w:line="259" w:lineRule="auto"/>
        <w:ind w:firstLine="0"/>
      </w:pPr>
      <w:r>
        <w:t>Выражая данное согласие, Я подтверждаю актуальность и достоверность, предоставленных персональных данных, в том числе подтверждаю, что предоставленный мной телефонный номер принадлежит мне.</w:t>
      </w:r>
    </w:p>
    <w:p w14:paraId="2593259F" w14:textId="77777777" w:rsidR="004B4506" w:rsidRDefault="00BD046D">
      <w:pPr>
        <w:pStyle w:val="a3"/>
        <w:spacing w:line="259" w:lineRule="auto"/>
        <w:ind w:right="104"/>
      </w:pPr>
      <w:r>
        <w:t>В случае изменения персональных данных, предоставленных Оператору, обязуюсь внести соответствующие изменения в предоставленные Оператору персональные данные, обратившись к Оператору с соответствующим заявлением и несу ответственность за несвоевременное внесение изменений в персональные данные, предоставленные мной Оператору.</w:t>
      </w:r>
    </w:p>
    <w:sectPr w:rsidR="004B4506">
      <w:pgSz w:w="16840" w:h="11910" w:orient="landscape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79D8"/>
    <w:multiLevelType w:val="hybridMultilevel"/>
    <w:tmpl w:val="7284CC88"/>
    <w:lvl w:ilvl="0" w:tplc="2C16C12E">
      <w:numFmt w:val="bullet"/>
      <w:lvlText w:val="-"/>
      <w:lvlJc w:val="left"/>
      <w:pPr>
        <w:ind w:left="27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869BD4">
      <w:numFmt w:val="bullet"/>
      <w:lvlText w:val="•"/>
      <w:lvlJc w:val="left"/>
      <w:pPr>
        <w:ind w:left="718" w:hanging="130"/>
      </w:pPr>
      <w:rPr>
        <w:rFonts w:hint="default"/>
        <w:lang w:val="ru-RU" w:eastAsia="en-US" w:bidi="ar-SA"/>
      </w:rPr>
    </w:lvl>
    <w:lvl w:ilvl="2" w:tplc="A8425BE8">
      <w:numFmt w:val="bullet"/>
      <w:lvlText w:val="•"/>
      <w:lvlJc w:val="left"/>
      <w:pPr>
        <w:ind w:left="1156" w:hanging="130"/>
      </w:pPr>
      <w:rPr>
        <w:rFonts w:hint="default"/>
        <w:lang w:val="ru-RU" w:eastAsia="en-US" w:bidi="ar-SA"/>
      </w:rPr>
    </w:lvl>
    <w:lvl w:ilvl="3" w:tplc="64EE8036">
      <w:numFmt w:val="bullet"/>
      <w:lvlText w:val="•"/>
      <w:lvlJc w:val="left"/>
      <w:pPr>
        <w:ind w:left="1595" w:hanging="130"/>
      </w:pPr>
      <w:rPr>
        <w:rFonts w:hint="default"/>
        <w:lang w:val="ru-RU" w:eastAsia="en-US" w:bidi="ar-SA"/>
      </w:rPr>
    </w:lvl>
    <w:lvl w:ilvl="4" w:tplc="F9AAAFD4">
      <w:numFmt w:val="bullet"/>
      <w:lvlText w:val="•"/>
      <w:lvlJc w:val="left"/>
      <w:pPr>
        <w:ind w:left="2033" w:hanging="130"/>
      </w:pPr>
      <w:rPr>
        <w:rFonts w:hint="default"/>
        <w:lang w:val="ru-RU" w:eastAsia="en-US" w:bidi="ar-SA"/>
      </w:rPr>
    </w:lvl>
    <w:lvl w:ilvl="5" w:tplc="F8965F36">
      <w:numFmt w:val="bullet"/>
      <w:lvlText w:val="•"/>
      <w:lvlJc w:val="left"/>
      <w:pPr>
        <w:ind w:left="2472" w:hanging="130"/>
      </w:pPr>
      <w:rPr>
        <w:rFonts w:hint="default"/>
        <w:lang w:val="ru-RU" w:eastAsia="en-US" w:bidi="ar-SA"/>
      </w:rPr>
    </w:lvl>
    <w:lvl w:ilvl="6" w:tplc="FF8A1E6E">
      <w:numFmt w:val="bullet"/>
      <w:lvlText w:val="•"/>
      <w:lvlJc w:val="left"/>
      <w:pPr>
        <w:ind w:left="2910" w:hanging="130"/>
      </w:pPr>
      <w:rPr>
        <w:rFonts w:hint="default"/>
        <w:lang w:val="ru-RU" w:eastAsia="en-US" w:bidi="ar-SA"/>
      </w:rPr>
    </w:lvl>
    <w:lvl w:ilvl="7" w:tplc="B0BCC52A">
      <w:numFmt w:val="bullet"/>
      <w:lvlText w:val="•"/>
      <w:lvlJc w:val="left"/>
      <w:pPr>
        <w:ind w:left="3348" w:hanging="130"/>
      </w:pPr>
      <w:rPr>
        <w:rFonts w:hint="default"/>
        <w:lang w:val="ru-RU" w:eastAsia="en-US" w:bidi="ar-SA"/>
      </w:rPr>
    </w:lvl>
    <w:lvl w:ilvl="8" w:tplc="52A4B3F0">
      <w:numFmt w:val="bullet"/>
      <w:lvlText w:val="•"/>
      <w:lvlJc w:val="left"/>
      <w:pPr>
        <w:ind w:left="37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29554B1A"/>
    <w:multiLevelType w:val="hybridMultilevel"/>
    <w:tmpl w:val="D31ED39E"/>
    <w:lvl w:ilvl="0" w:tplc="130282F8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DE60A2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9B9A0534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18D4D6CC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F642E646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9BAE0558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55CAA3EA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CC289758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A704C444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2D3F153E"/>
    <w:multiLevelType w:val="hybridMultilevel"/>
    <w:tmpl w:val="26725D76"/>
    <w:lvl w:ilvl="0" w:tplc="CF7421CC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28C776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8F2ACF5A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674AE0D2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7D627BD8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A3FEAEB0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10A60042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50F64E68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541E7022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34AB38F9"/>
    <w:multiLevelType w:val="hybridMultilevel"/>
    <w:tmpl w:val="B45A94E8"/>
    <w:lvl w:ilvl="0" w:tplc="F4169098">
      <w:numFmt w:val="bullet"/>
      <w:lvlText w:val="-"/>
      <w:lvlJc w:val="left"/>
      <w:pPr>
        <w:ind w:left="2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E672B0">
      <w:numFmt w:val="bullet"/>
      <w:lvlText w:val="•"/>
      <w:lvlJc w:val="left"/>
      <w:pPr>
        <w:ind w:left="664" w:hanging="130"/>
      </w:pPr>
      <w:rPr>
        <w:rFonts w:hint="default"/>
        <w:lang w:val="ru-RU" w:eastAsia="en-US" w:bidi="ar-SA"/>
      </w:rPr>
    </w:lvl>
    <w:lvl w:ilvl="2" w:tplc="6E0E9D7E">
      <w:numFmt w:val="bullet"/>
      <w:lvlText w:val="•"/>
      <w:lvlJc w:val="left"/>
      <w:pPr>
        <w:ind w:left="1108" w:hanging="130"/>
      </w:pPr>
      <w:rPr>
        <w:rFonts w:hint="default"/>
        <w:lang w:val="ru-RU" w:eastAsia="en-US" w:bidi="ar-SA"/>
      </w:rPr>
    </w:lvl>
    <w:lvl w:ilvl="3" w:tplc="79E26DBC">
      <w:numFmt w:val="bullet"/>
      <w:lvlText w:val="•"/>
      <w:lvlJc w:val="left"/>
      <w:pPr>
        <w:ind w:left="1552" w:hanging="130"/>
      </w:pPr>
      <w:rPr>
        <w:rFonts w:hint="default"/>
        <w:lang w:val="ru-RU" w:eastAsia="en-US" w:bidi="ar-SA"/>
      </w:rPr>
    </w:lvl>
    <w:lvl w:ilvl="4" w:tplc="3B96410E">
      <w:numFmt w:val="bullet"/>
      <w:lvlText w:val="•"/>
      <w:lvlJc w:val="left"/>
      <w:pPr>
        <w:ind w:left="1997" w:hanging="130"/>
      </w:pPr>
      <w:rPr>
        <w:rFonts w:hint="default"/>
        <w:lang w:val="ru-RU" w:eastAsia="en-US" w:bidi="ar-SA"/>
      </w:rPr>
    </w:lvl>
    <w:lvl w:ilvl="5" w:tplc="18E2E2CA">
      <w:numFmt w:val="bullet"/>
      <w:lvlText w:val="•"/>
      <w:lvlJc w:val="left"/>
      <w:pPr>
        <w:ind w:left="2441" w:hanging="130"/>
      </w:pPr>
      <w:rPr>
        <w:rFonts w:hint="default"/>
        <w:lang w:val="ru-RU" w:eastAsia="en-US" w:bidi="ar-SA"/>
      </w:rPr>
    </w:lvl>
    <w:lvl w:ilvl="6" w:tplc="DD4064AC">
      <w:numFmt w:val="bullet"/>
      <w:lvlText w:val="•"/>
      <w:lvlJc w:val="left"/>
      <w:pPr>
        <w:ind w:left="2885" w:hanging="130"/>
      </w:pPr>
      <w:rPr>
        <w:rFonts w:hint="default"/>
        <w:lang w:val="ru-RU" w:eastAsia="en-US" w:bidi="ar-SA"/>
      </w:rPr>
    </w:lvl>
    <w:lvl w:ilvl="7" w:tplc="926CE4A2">
      <w:numFmt w:val="bullet"/>
      <w:lvlText w:val="•"/>
      <w:lvlJc w:val="left"/>
      <w:pPr>
        <w:ind w:left="3330" w:hanging="130"/>
      </w:pPr>
      <w:rPr>
        <w:rFonts w:hint="default"/>
        <w:lang w:val="ru-RU" w:eastAsia="en-US" w:bidi="ar-SA"/>
      </w:rPr>
    </w:lvl>
    <w:lvl w:ilvl="8" w:tplc="9E8E4EF8">
      <w:numFmt w:val="bullet"/>
      <w:lvlText w:val="•"/>
      <w:lvlJc w:val="left"/>
      <w:pPr>
        <w:ind w:left="3774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3B2F2E20"/>
    <w:multiLevelType w:val="hybridMultilevel"/>
    <w:tmpl w:val="5BB00C40"/>
    <w:lvl w:ilvl="0" w:tplc="52E6D21A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78C5B2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BAE439BC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4242406E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1CA086CC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BDC24C16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7736C82E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4992E4BE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D2A0EF34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55823448"/>
    <w:multiLevelType w:val="hybridMultilevel"/>
    <w:tmpl w:val="F2F8B930"/>
    <w:lvl w:ilvl="0" w:tplc="12ACA2A0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741EE2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04F6C48A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8EA283A4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D0945A9A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22160F64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EF46FEB0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6FE05270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1CC88E12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595846C0"/>
    <w:multiLevelType w:val="hybridMultilevel"/>
    <w:tmpl w:val="E9B436DE"/>
    <w:lvl w:ilvl="0" w:tplc="2A5A36AE">
      <w:numFmt w:val="bullet"/>
      <w:lvlText w:val="-"/>
      <w:lvlJc w:val="left"/>
      <w:pPr>
        <w:ind w:left="2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3654CA">
      <w:numFmt w:val="bullet"/>
      <w:lvlText w:val="•"/>
      <w:lvlJc w:val="left"/>
      <w:pPr>
        <w:ind w:left="664" w:hanging="130"/>
      </w:pPr>
      <w:rPr>
        <w:rFonts w:hint="default"/>
        <w:lang w:val="ru-RU" w:eastAsia="en-US" w:bidi="ar-SA"/>
      </w:rPr>
    </w:lvl>
    <w:lvl w:ilvl="2" w:tplc="1BA02802">
      <w:numFmt w:val="bullet"/>
      <w:lvlText w:val="•"/>
      <w:lvlJc w:val="left"/>
      <w:pPr>
        <w:ind w:left="1108" w:hanging="130"/>
      </w:pPr>
      <w:rPr>
        <w:rFonts w:hint="default"/>
        <w:lang w:val="ru-RU" w:eastAsia="en-US" w:bidi="ar-SA"/>
      </w:rPr>
    </w:lvl>
    <w:lvl w:ilvl="3" w:tplc="3D7C130C">
      <w:numFmt w:val="bullet"/>
      <w:lvlText w:val="•"/>
      <w:lvlJc w:val="left"/>
      <w:pPr>
        <w:ind w:left="1552" w:hanging="130"/>
      </w:pPr>
      <w:rPr>
        <w:rFonts w:hint="default"/>
        <w:lang w:val="ru-RU" w:eastAsia="en-US" w:bidi="ar-SA"/>
      </w:rPr>
    </w:lvl>
    <w:lvl w:ilvl="4" w:tplc="019031B4">
      <w:numFmt w:val="bullet"/>
      <w:lvlText w:val="•"/>
      <w:lvlJc w:val="left"/>
      <w:pPr>
        <w:ind w:left="1997" w:hanging="130"/>
      </w:pPr>
      <w:rPr>
        <w:rFonts w:hint="default"/>
        <w:lang w:val="ru-RU" w:eastAsia="en-US" w:bidi="ar-SA"/>
      </w:rPr>
    </w:lvl>
    <w:lvl w:ilvl="5" w:tplc="5776AA96">
      <w:numFmt w:val="bullet"/>
      <w:lvlText w:val="•"/>
      <w:lvlJc w:val="left"/>
      <w:pPr>
        <w:ind w:left="2441" w:hanging="130"/>
      </w:pPr>
      <w:rPr>
        <w:rFonts w:hint="default"/>
        <w:lang w:val="ru-RU" w:eastAsia="en-US" w:bidi="ar-SA"/>
      </w:rPr>
    </w:lvl>
    <w:lvl w:ilvl="6" w:tplc="E2902F5E">
      <w:numFmt w:val="bullet"/>
      <w:lvlText w:val="•"/>
      <w:lvlJc w:val="left"/>
      <w:pPr>
        <w:ind w:left="2885" w:hanging="130"/>
      </w:pPr>
      <w:rPr>
        <w:rFonts w:hint="default"/>
        <w:lang w:val="ru-RU" w:eastAsia="en-US" w:bidi="ar-SA"/>
      </w:rPr>
    </w:lvl>
    <w:lvl w:ilvl="7" w:tplc="ADD69584">
      <w:numFmt w:val="bullet"/>
      <w:lvlText w:val="•"/>
      <w:lvlJc w:val="left"/>
      <w:pPr>
        <w:ind w:left="3330" w:hanging="130"/>
      </w:pPr>
      <w:rPr>
        <w:rFonts w:hint="default"/>
        <w:lang w:val="ru-RU" w:eastAsia="en-US" w:bidi="ar-SA"/>
      </w:rPr>
    </w:lvl>
    <w:lvl w:ilvl="8" w:tplc="7B3654FE">
      <w:numFmt w:val="bullet"/>
      <w:lvlText w:val="•"/>
      <w:lvlJc w:val="left"/>
      <w:pPr>
        <w:ind w:left="3774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5E6C2A8D"/>
    <w:multiLevelType w:val="hybridMultilevel"/>
    <w:tmpl w:val="3ACAC848"/>
    <w:lvl w:ilvl="0" w:tplc="14765614">
      <w:numFmt w:val="bullet"/>
      <w:lvlText w:val="-"/>
      <w:lvlJc w:val="left"/>
      <w:pPr>
        <w:ind w:left="22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F62120">
      <w:numFmt w:val="bullet"/>
      <w:lvlText w:val="•"/>
      <w:lvlJc w:val="left"/>
      <w:pPr>
        <w:ind w:left="569" w:hanging="130"/>
      </w:pPr>
      <w:rPr>
        <w:rFonts w:hint="default"/>
        <w:lang w:val="ru-RU" w:eastAsia="en-US" w:bidi="ar-SA"/>
      </w:rPr>
    </w:lvl>
    <w:lvl w:ilvl="2" w:tplc="3C2EFD8E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3" w:tplc="F08A9200">
      <w:numFmt w:val="bullet"/>
      <w:lvlText w:val="•"/>
      <w:lvlJc w:val="left"/>
      <w:pPr>
        <w:ind w:left="1268" w:hanging="130"/>
      </w:pPr>
      <w:rPr>
        <w:rFonts w:hint="default"/>
        <w:lang w:val="ru-RU" w:eastAsia="en-US" w:bidi="ar-SA"/>
      </w:rPr>
    </w:lvl>
    <w:lvl w:ilvl="4" w:tplc="777A1CC0">
      <w:numFmt w:val="bullet"/>
      <w:lvlText w:val="•"/>
      <w:lvlJc w:val="left"/>
      <w:pPr>
        <w:ind w:left="1618" w:hanging="130"/>
      </w:pPr>
      <w:rPr>
        <w:rFonts w:hint="default"/>
        <w:lang w:val="ru-RU" w:eastAsia="en-US" w:bidi="ar-SA"/>
      </w:rPr>
    </w:lvl>
    <w:lvl w:ilvl="5" w:tplc="7660AA24">
      <w:numFmt w:val="bullet"/>
      <w:lvlText w:val="•"/>
      <w:lvlJc w:val="left"/>
      <w:pPr>
        <w:ind w:left="1967" w:hanging="130"/>
      </w:pPr>
      <w:rPr>
        <w:rFonts w:hint="default"/>
        <w:lang w:val="ru-RU" w:eastAsia="en-US" w:bidi="ar-SA"/>
      </w:rPr>
    </w:lvl>
    <w:lvl w:ilvl="6" w:tplc="95682106">
      <w:numFmt w:val="bullet"/>
      <w:lvlText w:val="•"/>
      <w:lvlJc w:val="left"/>
      <w:pPr>
        <w:ind w:left="2317" w:hanging="130"/>
      </w:pPr>
      <w:rPr>
        <w:rFonts w:hint="default"/>
        <w:lang w:val="ru-RU" w:eastAsia="en-US" w:bidi="ar-SA"/>
      </w:rPr>
    </w:lvl>
    <w:lvl w:ilvl="7" w:tplc="3BEC5C44">
      <w:numFmt w:val="bullet"/>
      <w:lvlText w:val="•"/>
      <w:lvlJc w:val="left"/>
      <w:pPr>
        <w:ind w:left="2666" w:hanging="130"/>
      </w:pPr>
      <w:rPr>
        <w:rFonts w:hint="default"/>
        <w:lang w:val="ru-RU" w:eastAsia="en-US" w:bidi="ar-SA"/>
      </w:rPr>
    </w:lvl>
    <w:lvl w:ilvl="8" w:tplc="359AA1D4">
      <w:numFmt w:val="bullet"/>
      <w:lvlText w:val="•"/>
      <w:lvlJc w:val="left"/>
      <w:pPr>
        <w:ind w:left="3016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6A452F56"/>
    <w:multiLevelType w:val="multilevel"/>
    <w:tmpl w:val="28966AEC"/>
    <w:lvl w:ilvl="0">
      <w:start w:val="1"/>
      <w:numFmt w:val="decimal"/>
      <w:lvlText w:val="%1."/>
      <w:lvlJc w:val="left"/>
      <w:pPr>
        <w:ind w:left="2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9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90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6BBB30FC"/>
    <w:multiLevelType w:val="hybridMultilevel"/>
    <w:tmpl w:val="F8AC8186"/>
    <w:lvl w:ilvl="0" w:tplc="6004F7FA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4CF0D8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47BEA244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96FCEB80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1DEC46C2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F4F01F78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C7E4F54C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148EE246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54547372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73944546"/>
    <w:multiLevelType w:val="hybridMultilevel"/>
    <w:tmpl w:val="B464F09A"/>
    <w:lvl w:ilvl="0" w:tplc="D5DAA102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9E8BFC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AF666AFA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6F54685C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F72A9666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4768E174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A7C6C704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98B002D6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09F66446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79C24A77"/>
    <w:multiLevelType w:val="hybridMultilevel"/>
    <w:tmpl w:val="0284BBCA"/>
    <w:lvl w:ilvl="0" w:tplc="ED987730">
      <w:numFmt w:val="bullet"/>
      <w:lvlText w:val="-"/>
      <w:lvlJc w:val="left"/>
      <w:pPr>
        <w:ind w:left="22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A89962">
      <w:numFmt w:val="bullet"/>
      <w:lvlText w:val="•"/>
      <w:lvlJc w:val="left"/>
      <w:pPr>
        <w:ind w:left="569" w:hanging="130"/>
      </w:pPr>
      <w:rPr>
        <w:rFonts w:hint="default"/>
        <w:lang w:val="ru-RU" w:eastAsia="en-US" w:bidi="ar-SA"/>
      </w:rPr>
    </w:lvl>
    <w:lvl w:ilvl="2" w:tplc="EDEE5084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3" w:tplc="30B86954">
      <w:numFmt w:val="bullet"/>
      <w:lvlText w:val="•"/>
      <w:lvlJc w:val="left"/>
      <w:pPr>
        <w:ind w:left="1268" w:hanging="130"/>
      </w:pPr>
      <w:rPr>
        <w:rFonts w:hint="default"/>
        <w:lang w:val="ru-RU" w:eastAsia="en-US" w:bidi="ar-SA"/>
      </w:rPr>
    </w:lvl>
    <w:lvl w:ilvl="4" w:tplc="540E1AE0">
      <w:numFmt w:val="bullet"/>
      <w:lvlText w:val="•"/>
      <w:lvlJc w:val="left"/>
      <w:pPr>
        <w:ind w:left="1618" w:hanging="130"/>
      </w:pPr>
      <w:rPr>
        <w:rFonts w:hint="default"/>
        <w:lang w:val="ru-RU" w:eastAsia="en-US" w:bidi="ar-SA"/>
      </w:rPr>
    </w:lvl>
    <w:lvl w:ilvl="5" w:tplc="4986145A">
      <w:numFmt w:val="bullet"/>
      <w:lvlText w:val="•"/>
      <w:lvlJc w:val="left"/>
      <w:pPr>
        <w:ind w:left="1967" w:hanging="130"/>
      </w:pPr>
      <w:rPr>
        <w:rFonts w:hint="default"/>
        <w:lang w:val="ru-RU" w:eastAsia="en-US" w:bidi="ar-SA"/>
      </w:rPr>
    </w:lvl>
    <w:lvl w:ilvl="6" w:tplc="13A2B2D4">
      <w:numFmt w:val="bullet"/>
      <w:lvlText w:val="•"/>
      <w:lvlJc w:val="left"/>
      <w:pPr>
        <w:ind w:left="2317" w:hanging="130"/>
      </w:pPr>
      <w:rPr>
        <w:rFonts w:hint="default"/>
        <w:lang w:val="ru-RU" w:eastAsia="en-US" w:bidi="ar-SA"/>
      </w:rPr>
    </w:lvl>
    <w:lvl w:ilvl="7" w:tplc="13921954">
      <w:numFmt w:val="bullet"/>
      <w:lvlText w:val="•"/>
      <w:lvlJc w:val="left"/>
      <w:pPr>
        <w:ind w:left="2666" w:hanging="130"/>
      </w:pPr>
      <w:rPr>
        <w:rFonts w:hint="default"/>
        <w:lang w:val="ru-RU" w:eastAsia="en-US" w:bidi="ar-SA"/>
      </w:rPr>
    </w:lvl>
    <w:lvl w:ilvl="8" w:tplc="251606C4">
      <w:numFmt w:val="bullet"/>
      <w:lvlText w:val="•"/>
      <w:lvlJc w:val="left"/>
      <w:pPr>
        <w:ind w:left="3016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7B1D4F49"/>
    <w:multiLevelType w:val="hybridMultilevel"/>
    <w:tmpl w:val="F08E26B8"/>
    <w:lvl w:ilvl="0" w:tplc="D158DD8E">
      <w:numFmt w:val="bullet"/>
      <w:lvlText w:val="-"/>
      <w:lvlJc w:val="left"/>
      <w:pPr>
        <w:ind w:left="35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68FEE4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2" w:tplc="119CCFD8">
      <w:numFmt w:val="bullet"/>
      <w:lvlText w:val="•"/>
      <w:lvlJc w:val="left"/>
      <w:pPr>
        <w:ind w:left="1031" w:hanging="130"/>
      </w:pPr>
      <w:rPr>
        <w:rFonts w:hint="default"/>
        <w:lang w:val="ru-RU" w:eastAsia="en-US" w:bidi="ar-SA"/>
      </w:rPr>
    </w:lvl>
    <w:lvl w:ilvl="3" w:tplc="277C0C96">
      <w:numFmt w:val="bullet"/>
      <w:lvlText w:val="•"/>
      <w:lvlJc w:val="left"/>
      <w:pPr>
        <w:ind w:left="1366" w:hanging="130"/>
      </w:pPr>
      <w:rPr>
        <w:rFonts w:hint="default"/>
        <w:lang w:val="ru-RU" w:eastAsia="en-US" w:bidi="ar-SA"/>
      </w:rPr>
    </w:lvl>
    <w:lvl w:ilvl="4" w:tplc="1B108FA4">
      <w:numFmt w:val="bullet"/>
      <w:lvlText w:val="•"/>
      <w:lvlJc w:val="left"/>
      <w:pPr>
        <w:ind w:left="1702" w:hanging="130"/>
      </w:pPr>
      <w:rPr>
        <w:rFonts w:hint="default"/>
        <w:lang w:val="ru-RU" w:eastAsia="en-US" w:bidi="ar-SA"/>
      </w:rPr>
    </w:lvl>
    <w:lvl w:ilvl="5" w:tplc="1278F772">
      <w:numFmt w:val="bullet"/>
      <w:lvlText w:val="•"/>
      <w:lvlJc w:val="left"/>
      <w:pPr>
        <w:ind w:left="2037" w:hanging="130"/>
      </w:pPr>
      <w:rPr>
        <w:rFonts w:hint="default"/>
        <w:lang w:val="ru-RU" w:eastAsia="en-US" w:bidi="ar-SA"/>
      </w:rPr>
    </w:lvl>
    <w:lvl w:ilvl="6" w:tplc="8BEEA864">
      <w:numFmt w:val="bullet"/>
      <w:lvlText w:val="•"/>
      <w:lvlJc w:val="left"/>
      <w:pPr>
        <w:ind w:left="2373" w:hanging="130"/>
      </w:pPr>
      <w:rPr>
        <w:rFonts w:hint="default"/>
        <w:lang w:val="ru-RU" w:eastAsia="en-US" w:bidi="ar-SA"/>
      </w:rPr>
    </w:lvl>
    <w:lvl w:ilvl="7" w:tplc="AF9C6330">
      <w:numFmt w:val="bullet"/>
      <w:lvlText w:val="•"/>
      <w:lvlJc w:val="left"/>
      <w:pPr>
        <w:ind w:left="2708" w:hanging="130"/>
      </w:pPr>
      <w:rPr>
        <w:rFonts w:hint="default"/>
        <w:lang w:val="ru-RU" w:eastAsia="en-US" w:bidi="ar-SA"/>
      </w:rPr>
    </w:lvl>
    <w:lvl w:ilvl="8" w:tplc="BDDAF418">
      <w:numFmt w:val="bullet"/>
      <w:lvlText w:val="•"/>
      <w:lvlJc w:val="left"/>
      <w:pPr>
        <w:ind w:left="3044" w:hanging="130"/>
      </w:pPr>
      <w:rPr>
        <w:rFonts w:hint="default"/>
        <w:lang w:val="ru-RU" w:eastAsia="en-US" w:bidi="ar-SA"/>
      </w:rPr>
    </w:lvl>
  </w:abstractNum>
  <w:num w:numId="1" w16cid:durableId="95830397">
    <w:abstractNumId w:val="4"/>
  </w:num>
  <w:num w:numId="2" w16cid:durableId="975336289">
    <w:abstractNumId w:val="2"/>
  </w:num>
  <w:num w:numId="3" w16cid:durableId="1286304981">
    <w:abstractNumId w:val="1"/>
  </w:num>
  <w:num w:numId="4" w16cid:durableId="655958401">
    <w:abstractNumId w:val="12"/>
  </w:num>
  <w:num w:numId="5" w16cid:durableId="1504320407">
    <w:abstractNumId w:val="7"/>
  </w:num>
  <w:num w:numId="6" w16cid:durableId="524173669">
    <w:abstractNumId w:val="5"/>
  </w:num>
  <w:num w:numId="7" w16cid:durableId="1872568192">
    <w:abstractNumId w:val="9"/>
  </w:num>
  <w:num w:numId="8" w16cid:durableId="2075082265">
    <w:abstractNumId w:val="3"/>
  </w:num>
  <w:num w:numId="9" w16cid:durableId="1054429081">
    <w:abstractNumId w:val="10"/>
  </w:num>
  <w:num w:numId="10" w16cid:durableId="71781392">
    <w:abstractNumId w:val="0"/>
  </w:num>
  <w:num w:numId="11" w16cid:durableId="785464078">
    <w:abstractNumId w:val="6"/>
  </w:num>
  <w:num w:numId="12" w16cid:durableId="985279338">
    <w:abstractNumId w:val="11"/>
  </w:num>
  <w:num w:numId="13" w16cid:durableId="552737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506"/>
    <w:rsid w:val="002752EB"/>
    <w:rsid w:val="002B0CCF"/>
    <w:rsid w:val="00462BB4"/>
    <w:rsid w:val="004B4506"/>
    <w:rsid w:val="00537D5F"/>
    <w:rsid w:val="00562399"/>
    <w:rsid w:val="005B0A28"/>
    <w:rsid w:val="005C3ACB"/>
    <w:rsid w:val="00670862"/>
    <w:rsid w:val="006710AD"/>
    <w:rsid w:val="00694267"/>
    <w:rsid w:val="006C0005"/>
    <w:rsid w:val="006C5E30"/>
    <w:rsid w:val="008552AD"/>
    <w:rsid w:val="009417E2"/>
    <w:rsid w:val="009E63B9"/>
    <w:rsid w:val="00A21526"/>
    <w:rsid w:val="00BC6937"/>
    <w:rsid w:val="00BD046D"/>
    <w:rsid w:val="00B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DBF4"/>
  <w15:docId w15:val="{4F2991E9-BD6B-4343-8D39-CB51BA9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"/>
      <w:jc w:val="both"/>
    </w:pPr>
  </w:style>
  <w:style w:type="paragraph" w:styleId="a4">
    <w:name w:val="List Paragraph"/>
    <w:basedOn w:val="a"/>
    <w:uiPriority w:val="1"/>
    <w:qFormat/>
    <w:pPr>
      <w:spacing w:before="159"/>
      <w:ind w:left="2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52E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blonevysad.ru/documents" TargetMode="External"/><Relationship Id="rId5" Type="http://schemas.openxmlformats.org/officeDocument/2006/relationships/hyperlink" Target="https://yablonevysad.ru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Фещенко</dc:creator>
  <cp:lastModifiedBy>Анжелика Татаринова</cp:lastModifiedBy>
  <cp:revision>17</cp:revision>
  <dcterms:created xsi:type="dcterms:W3CDTF">2026-06-22T14:39:00Z</dcterms:created>
  <dcterms:modified xsi:type="dcterms:W3CDTF">2026-06-23T13:15:00Z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LTSC</vt:lpwstr>
  </property>
</Properties>
</file>